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614DD" w14:textId="127FC1E5" w:rsidR="007B4A07" w:rsidRPr="00D93531" w:rsidRDefault="007B4A07" w:rsidP="007B4A0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145491888"/>
      <w:r w:rsidRPr="00D93531">
        <w:rPr>
          <w:rFonts w:cs="Arial"/>
          <w:b/>
          <w:noProof/>
          <w:sz w:val="24"/>
        </w:rPr>
        <w:t>3GPP TSG-CT WG1 Meeting #151</w:t>
      </w:r>
      <w:r w:rsidRPr="00D93531">
        <w:rPr>
          <w:rFonts w:cs="Arial"/>
          <w:b/>
          <w:i/>
          <w:noProof/>
          <w:sz w:val="28"/>
        </w:rPr>
        <w:tab/>
      </w:r>
      <w:r w:rsidRPr="00D93531">
        <w:rPr>
          <w:rFonts w:cs="Arial"/>
          <w:b/>
          <w:noProof/>
          <w:sz w:val="24"/>
        </w:rPr>
        <w:t>C1-24</w:t>
      </w:r>
      <w:r w:rsidR="00023C31">
        <w:rPr>
          <w:rFonts w:cs="Arial"/>
          <w:b/>
          <w:noProof/>
          <w:sz w:val="24"/>
        </w:rPr>
        <w:t>5153</w:t>
      </w:r>
    </w:p>
    <w:p w14:paraId="1D6B462B" w14:textId="77777777" w:rsidR="007B4A07" w:rsidRPr="00D93531" w:rsidRDefault="007B4A07" w:rsidP="007B4A07">
      <w:pPr>
        <w:pStyle w:val="CRCoverPage"/>
        <w:outlineLvl w:val="0"/>
        <w:rPr>
          <w:rFonts w:cs="Arial"/>
          <w:b/>
          <w:noProof/>
          <w:sz w:val="24"/>
        </w:rPr>
      </w:pPr>
      <w:r w:rsidRPr="00D93531">
        <w:rPr>
          <w:rFonts w:cs="Arial"/>
          <w:b/>
          <w:noProof/>
          <w:sz w:val="24"/>
        </w:rPr>
        <w:t>Hefei, China, 14-18 October 2024</w:t>
      </w:r>
    </w:p>
    <w:bookmarkEnd w:id="0"/>
    <w:p w14:paraId="3C338F03" w14:textId="77777777" w:rsidR="006D01D9" w:rsidRPr="00D93531" w:rsidRDefault="006D01D9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484BE995" w14:textId="08158247" w:rsidR="00236D1F" w:rsidRPr="00D93531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D93531">
        <w:rPr>
          <w:rFonts w:ascii="Arial" w:hAnsi="Arial" w:cs="Arial"/>
          <w:b/>
          <w:bCs/>
        </w:rPr>
        <w:t>Source:</w:t>
      </w:r>
      <w:r w:rsidRPr="00D93531">
        <w:rPr>
          <w:rFonts w:ascii="Arial" w:hAnsi="Arial" w:cs="Arial"/>
          <w:b/>
          <w:bCs/>
        </w:rPr>
        <w:tab/>
      </w:r>
      <w:r w:rsidR="0051426B" w:rsidRPr="00D93531">
        <w:rPr>
          <w:rFonts w:ascii="Arial" w:hAnsi="Arial" w:cs="Arial"/>
          <w:b/>
          <w:bCs/>
        </w:rPr>
        <w:t>vivo</w:t>
      </w:r>
    </w:p>
    <w:p w14:paraId="234CD7C4" w14:textId="679934B7" w:rsidR="00236D1F" w:rsidRPr="00D93531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D93531">
        <w:rPr>
          <w:rFonts w:ascii="Arial" w:hAnsi="Arial" w:cs="Arial"/>
          <w:b/>
          <w:bCs/>
        </w:rPr>
        <w:t>Title:</w:t>
      </w:r>
      <w:r w:rsidRPr="00D93531">
        <w:rPr>
          <w:rFonts w:ascii="Arial" w:hAnsi="Arial" w:cs="Arial"/>
          <w:b/>
          <w:bCs/>
        </w:rPr>
        <w:tab/>
      </w:r>
      <w:r w:rsidR="00023C31" w:rsidRPr="00023C31">
        <w:rPr>
          <w:rFonts w:ascii="Arial" w:hAnsi="Arial" w:cs="Arial"/>
          <w:b/>
          <w:bCs/>
        </w:rPr>
        <w:t>Discussion on the UE handling of restricted RAT information</w:t>
      </w:r>
    </w:p>
    <w:p w14:paraId="55FE3D7D" w14:textId="723D05BC" w:rsidR="00236D1F" w:rsidRPr="00D93531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D93531">
        <w:rPr>
          <w:rFonts w:ascii="Arial" w:hAnsi="Arial" w:cs="Arial"/>
          <w:b/>
          <w:bCs/>
        </w:rPr>
        <w:t>Agenda item:</w:t>
      </w:r>
      <w:r w:rsidRPr="00D93531">
        <w:rPr>
          <w:rFonts w:ascii="Arial" w:hAnsi="Arial" w:cs="Arial"/>
          <w:b/>
          <w:bCs/>
        </w:rPr>
        <w:tab/>
      </w:r>
      <w:r w:rsidR="00B87B6D" w:rsidRPr="00D93531">
        <w:rPr>
          <w:rFonts w:ascii="Arial" w:hAnsi="Arial" w:cs="Arial"/>
          <w:b/>
          <w:bCs/>
        </w:rPr>
        <w:t>19.</w:t>
      </w:r>
      <w:r w:rsidR="00023C31">
        <w:rPr>
          <w:rFonts w:ascii="Arial" w:hAnsi="Arial" w:cs="Arial"/>
          <w:b/>
          <w:bCs/>
        </w:rPr>
        <w:t>15</w:t>
      </w:r>
    </w:p>
    <w:p w14:paraId="1589C299" w14:textId="4EDC114A" w:rsidR="00236D1F" w:rsidRPr="00D93531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D93531">
        <w:rPr>
          <w:rFonts w:ascii="Arial" w:hAnsi="Arial" w:cs="Arial"/>
          <w:b/>
          <w:bCs/>
        </w:rPr>
        <w:t>Document for:</w:t>
      </w:r>
      <w:r w:rsidRPr="00D93531">
        <w:rPr>
          <w:rFonts w:ascii="Arial" w:hAnsi="Arial" w:cs="Arial"/>
          <w:b/>
          <w:bCs/>
        </w:rPr>
        <w:tab/>
      </w:r>
      <w:r w:rsidR="00577727" w:rsidRPr="00D93531">
        <w:rPr>
          <w:rFonts w:ascii="Arial" w:hAnsi="Arial" w:cs="Arial"/>
          <w:b/>
          <w:bCs/>
        </w:rPr>
        <w:t>DISCUSSION</w:t>
      </w:r>
    </w:p>
    <w:p w14:paraId="60FB276B" w14:textId="77777777" w:rsidR="00236D1F" w:rsidRPr="00D93531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574603D" w14:textId="32987D34" w:rsidR="0051426B" w:rsidRPr="00D93531" w:rsidRDefault="0051426B" w:rsidP="00257978">
      <w:pPr>
        <w:pStyle w:val="1"/>
        <w:rPr>
          <w:rFonts w:cs="Arial"/>
          <w:noProof/>
        </w:rPr>
      </w:pPr>
      <w:r w:rsidRPr="00D93531">
        <w:rPr>
          <w:rFonts w:cs="Arial"/>
          <w:noProof/>
        </w:rPr>
        <w:t>1. Introduction</w:t>
      </w:r>
    </w:p>
    <w:p w14:paraId="6A6A94AD" w14:textId="67068BAD" w:rsidR="007B4A07" w:rsidRPr="00D93531" w:rsidRDefault="007B4A07" w:rsidP="007B4A0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D93531">
        <w:rPr>
          <w:rFonts w:ascii="Arial" w:hAnsi="Arial" w:cs="Arial"/>
          <w:lang w:eastAsia="zh-CN"/>
        </w:rPr>
        <w:t>CT1 has discussed the delivery of RAT utilization control information from the network to the UE and has concluded that the UE shall not consider the PLMN/access technology combinations included in the "PLMNs with associated RAT restrictions" as PLMN selection candidates.</w:t>
      </w:r>
    </w:p>
    <w:p w14:paraId="32A0482A" w14:textId="15D6AF18" w:rsidR="00B02E7A" w:rsidRPr="00D93531" w:rsidRDefault="00B02E7A" w:rsidP="00B02E7A">
      <w:pPr>
        <w:rPr>
          <w:rFonts w:ascii="Arial" w:hAnsi="Arial" w:cs="Arial"/>
          <w:lang w:eastAsia="zh-CN"/>
        </w:rPr>
      </w:pPr>
    </w:p>
    <w:p w14:paraId="6807F8BE" w14:textId="015E3001" w:rsidR="007B4A07" w:rsidRPr="00D93531" w:rsidRDefault="007B4A07" w:rsidP="00B02E7A">
      <w:pPr>
        <w:rPr>
          <w:rFonts w:ascii="Arial" w:hAnsi="Arial" w:cs="Arial"/>
          <w:lang w:eastAsia="zh-CN"/>
        </w:rPr>
      </w:pPr>
      <w:r w:rsidRPr="00D93531">
        <w:rPr>
          <w:rFonts w:ascii="Arial" w:hAnsi="Arial" w:cs="Arial"/>
          <w:lang w:eastAsia="zh-CN"/>
        </w:rPr>
        <w:t xml:space="preserve">However the below editor’s note is left, this paper attempts to analyse how the UE handle the restricted RAT information and </w:t>
      </w:r>
      <w:r w:rsidR="00720315">
        <w:rPr>
          <w:rFonts w:ascii="Arial" w:hAnsi="Arial" w:cs="Arial"/>
          <w:lang w:eastAsia="zh-CN"/>
        </w:rPr>
        <w:t>how to make the solution completed</w:t>
      </w:r>
    </w:p>
    <w:p w14:paraId="463C7AF5" w14:textId="1945EE62" w:rsidR="007B4A07" w:rsidRPr="00D93531" w:rsidRDefault="007B4A07" w:rsidP="00B02E7A">
      <w:pPr>
        <w:rPr>
          <w:rFonts w:ascii="Arial" w:hAnsi="Arial" w:cs="Arial"/>
          <w:lang w:eastAsia="zh-CN"/>
        </w:rPr>
      </w:pPr>
    </w:p>
    <w:p w14:paraId="63E69802" w14:textId="556B6560" w:rsidR="007B4A07" w:rsidRPr="00B92C23" w:rsidRDefault="007B4A07" w:rsidP="00B92C23">
      <w:pPr>
        <w:pStyle w:val="EditorsNote"/>
        <w:ind w:left="284" w:firstLine="0"/>
        <w:rPr>
          <w:rFonts w:ascii="Arial" w:hAnsi="Arial" w:cs="Arial"/>
          <w:i/>
          <w:iCs/>
        </w:rPr>
      </w:pPr>
      <w:r w:rsidRPr="00D93531">
        <w:rPr>
          <w:rFonts w:ascii="Arial" w:eastAsia="Times New Roman" w:hAnsi="Arial" w:cs="Arial"/>
          <w:i/>
          <w:iCs/>
          <w:sz w:val="20"/>
          <w:lang w:eastAsia="en-GB"/>
        </w:rPr>
        <w:t xml:space="preserve">Editor's note: </w:t>
      </w:r>
      <w:bookmarkStart w:id="1" w:name="_Hlk178243120"/>
      <w:r w:rsidRPr="00D93531">
        <w:rPr>
          <w:rFonts w:ascii="Arial" w:eastAsia="Times New Roman" w:hAnsi="Arial" w:cs="Arial"/>
          <w:i/>
          <w:iCs/>
          <w:sz w:val="20"/>
          <w:lang w:eastAsia="en-GB"/>
        </w:rPr>
        <w:t>How does the UE handle the received information of restricted RAT indicated in the RAT utilization control IE is FFS.</w:t>
      </w:r>
      <w:bookmarkEnd w:id="1"/>
    </w:p>
    <w:p w14:paraId="0E2C1532" w14:textId="3E01D63B" w:rsidR="0051426B" w:rsidRPr="00D93531" w:rsidRDefault="0051426B" w:rsidP="00AE2C37">
      <w:pPr>
        <w:pStyle w:val="1"/>
        <w:rPr>
          <w:rFonts w:cs="Arial"/>
        </w:rPr>
      </w:pPr>
      <w:r w:rsidRPr="00D93531">
        <w:rPr>
          <w:rFonts w:cs="Arial"/>
          <w:noProof/>
        </w:rPr>
        <w:t>2. Discussion</w:t>
      </w:r>
    </w:p>
    <w:p w14:paraId="76206713" w14:textId="20F5770E" w:rsidR="00FD5402" w:rsidRPr="00D93531" w:rsidRDefault="00AE2C37" w:rsidP="00FD5402">
      <w:pPr>
        <w:pStyle w:val="2"/>
        <w:spacing w:afterLines="50" w:after="120"/>
        <w:rPr>
          <w:rFonts w:cs="Arial"/>
          <w:lang w:eastAsia="zh-CN"/>
        </w:rPr>
      </w:pPr>
      <w:r w:rsidRPr="00D93531">
        <w:rPr>
          <w:rFonts w:cs="Arial"/>
          <w:noProof/>
          <w:lang w:eastAsia="zh-CN"/>
        </w:rPr>
        <w:t>2.1</w:t>
      </w:r>
      <w:r w:rsidR="00CA40C3" w:rsidRPr="00D93531">
        <w:rPr>
          <w:rFonts w:cs="Arial"/>
          <w:noProof/>
          <w:lang w:eastAsia="zh-CN"/>
        </w:rPr>
        <w:tab/>
      </w:r>
      <w:r w:rsidR="00FD5402" w:rsidRPr="00D93531">
        <w:rPr>
          <w:rFonts w:cs="Arial"/>
          <w:noProof/>
          <w:lang w:eastAsia="zh-CN"/>
        </w:rPr>
        <w:t xml:space="preserve">NAS </w:t>
      </w:r>
      <w:r w:rsidR="00FD5402" w:rsidRPr="008D578B">
        <w:rPr>
          <w:rFonts w:cs="Arial"/>
          <w:noProof/>
          <w:highlight w:val="yellow"/>
          <w:lang w:eastAsia="zh-CN"/>
        </w:rPr>
        <w:t>can</w:t>
      </w:r>
      <w:r w:rsidR="00FD5402" w:rsidRPr="00D93531">
        <w:rPr>
          <w:rFonts w:cs="Arial"/>
          <w:noProof/>
          <w:lang w:eastAsia="zh-CN"/>
        </w:rPr>
        <w:t xml:space="preserve"> control </w:t>
      </w:r>
      <w:r w:rsidR="00FD5402" w:rsidRPr="00D93531">
        <w:rPr>
          <w:rFonts w:cs="Arial"/>
          <w:lang w:eastAsia="zh-CN"/>
        </w:rPr>
        <w:t>the RAT(s) in which the cell selection should be performed</w:t>
      </w:r>
    </w:p>
    <w:p w14:paraId="180766AF" w14:textId="4BBA21E4" w:rsidR="00651160" w:rsidRDefault="00D93531" w:rsidP="00FD5402">
      <w:pPr>
        <w:rPr>
          <w:rFonts w:ascii="Arial" w:hAnsi="Arial" w:cs="Arial"/>
          <w:lang w:eastAsia="zh-CN"/>
        </w:rPr>
      </w:pPr>
      <w:r w:rsidRPr="00D93531">
        <w:rPr>
          <w:rFonts w:ascii="Arial" w:hAnsi="Arial" w:cs="Arial"/>
          <w:lang w:eastAsia="zh-CN"/>
        </w:rPr>
        <w:t>According to current</w:t>
      </w:r>
      <w:r>
        <w:rPr>
          <w:rFonts w:ascii="Arial" w:hAnsi="Arial" w:cs="Arial"/>
          <w:lang w:eastAsia="zh-CN"/>
        </w:rPr>
        <w:t xml:space="preserve"> TS 36.304 or TS 38.304</w:t>
      </w:r>
      <w:r w:rsidRPr="00D93531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 xml:space="preserve">if </w:t>
      </w:r>
      <w:r w:rsidRPr="00D93531">
        <w:rPr>
          <w:rFonts w:ascii="Arial" w:hAnsi="Arial" w:cs="Arial"/>
          <w:lang w:eastAsia="zh-CN"/>
        </w:rPr>
        <w:t>the NAS layer provide</w:t>
      </w:r>
      <w:r>
        <w:rPr>
          <w:rFonts w:ascii="Arial" w:hAnsi="Arial" w:cs="Arial"/>
          <w:lang w:eastAsia="zh-CN"/>
        </w:rPr>
        <w:t>s</w:t>
      </w:r>
      <w:r w:rsidRPr="00D93531">
        <w:rPr>
          <w:rFonts w:ascii="Arial" w:hAnsi="Arial" w:cs="Arial"/>
          <w:lang w:eastAsia="zh-CN"/>
        </w:rPr>
        <w:t xml:space="preserve"> the </w:t>
      </w:r>
      <w:r w:rsidRPr="00D93531">
        <w:rPr>
          <w:rFonts w:ascii="Arial" w:hAnsi="Arial" w:cs="Arial"/>
          <w:highlight w:val="yellow"/>
          <w:lang w:eastAsia="zh-CN"/>
        </w:rPr>
        <w:t>selected PLMN ID and associated RAT(s)</w:t>
      </w:r>
      <w:r w:rsidRPr="00D93531">
        <w:rPr>
          <w:rFonts w:ascii="Arial" w:hAnsi="Arial" w:cs="Arial"/>
          <w:lang w:eastAsia="zh-CN"/>
        </w:rPr>
        <w:t xml:space="preserve"> to the AS layer</w:t>
      </w:r>
      <w:r>
        <w:rPr>
          <w:rFonts w:ascii="Arial" w:hAnsi="Arial" w:cs="Arial"/>
          <w:lang w:eastAsia="zh-CN"/>
        </w:rPr>
        <w:t>, then the AS layer</w:t>
      </w:r>
      <w:r w:rsidRPr="00D93531">
        <w:t xml:space="preserve"> </w:t>
      </w:r>
      <w:r w:rsidRPr="00D93531">
        <w:rPr>
          <w:rFonts w:ascii="Arial" w:hAnsi="Arial" w:cs="Arial"/>
          <w:lang w:eastAsia="zh-CN"/>
        </w:rPr>
        <w:t>search</w:t>
      </w:r>
      <w:r>
        <w:rPr>
          <w:rFonts w:ascii="Arial" w:hAnsi="Arial" w:cs="Arial" w:hint="eastAsia"/>
          <w:lang w:eastAsia="zh-CN"/>
        </w:rPr>
        <w:t>es</w:t>
      </w:r>
      <w:r w:rsidRPr="00D93531">
        <w:rPr>
          <w:rFonts w:ascii="Arial" w:hAnsi="Arial" w:cs="Arial"/>
          <w:lang w:eastAsia="zh-CN"/>
        </w:rPr>
        <w:t xml:space="preserve"> </w:t>
      </w:r>
      <w:r w:rsidRPr="00D93531">
        <w:rPr>
          <w:rFonts w:ascii="Arial" w:hAnsi="Arial" w:cs="Arial"/>
          <w:highlight w:val="yellow"/>
          <w:lang w:eastAsia="zh-CN"/>
        </w:rPr>
        <w:t>in this (these) RAT(s)</w:t>
      </w:r>
      <w:r w:rsidRPr="00D93531">
        <w:rPr>
          <w:rFonts w:ascii="Arial" w:hAnsi="Arial" w:cs="Arial"/>
          <w:lang w:eastAsia="zh-CN"/>
        </w:rPr>
        <w:t xml:space="preserve"> </w:t>
      </w:r>
      <w:r w:rsidRPr="00D93531">
        <w:rPr>
          <w:rFonts w:ascii="Arial" w:hAnsi="Arial" w:cs="Arial"/>
        </w:rPr>
        <w:t xml:space="preserve">and </w:t>
      </w:r>
      <w:r w:rsidRPr="00D93531">
        <w:rPr>
          <w:rFonts w:ascii="Arial" w:hAnsi="Arial" w:cs="Arial"/>
          <w:highlight w:val="green"/>
        </w:rPr>
        <w:t xml:space="preserve">other RAT(s) </w:t>
      </w:r>
      <w:r>
        <w:rPr>
          <w:rFonts w:ascii="Arial" w:hAnsi="Arial" w:cs="Arial"/>
          <w:lang w:eastAsia="zh-CN"/>
        </w:rPr>
        <w:t>for that PLMN. This includes two options:</w:t>
      </w:r>
      <w:r>
        <w:rPr>
          <w:rFonts w:ascii="Arial" w:hAnsi="Arial" w:cs="Arial"/>
          <w:lang w:eastAsia="zh-CN"/>
        </w:rPr>
        <w:br/>
      </w:r>
      <w:r w:rsidRPr="008D578B">
        <w:rPr>
          <w:rFonts w:ascii="Arial" w:hAnsi="Arial" w:cs="Arial"/>
          <w:b/>
          <w:bCs/>
          <w:lang w:eastAsia="zh-CN"/>
        </w:rPr>
        <w:t xml:space="preserve">Option1: </w:t>
      </w:r>
      <w:r>
        <w:rPr>
          <w:rFonts w:ascii="Arial" w:hAnsi="Arial" w:cs="Arial"/>
          <w:lang w:eastAsia="zh-CN"/>
        </w:rPr>
        <w:t xml:space="preserve">the AS layer searches </w:t>
      </w:r>
      <w:r w:rsidRPr="00651160">
        <w:rPr>
          <w:rFonts w:ascii="Arial" w:hAnsi="Arial" w:cs="Arial"/>
          <w:highlight w:val="yellow"/>
          <w:lang w:eastAsia="zh-CN"/>
        </w:rPr>
        <w:t xml:space="preserve">in </w:t>
      </w:r>
      <w:bookmarkStart w:id="2" w:name="_Hlk178239721"/>
      <w:r w:rsidRPr="00651160">
        <w:rPr>
          <w:rFonts w:ascii="Arial" w:hAnsi="Arial" w:cs="Arial"/>
          <w:highlight w:val="yellow"/>
          <w:lang w:eastAsia="zh-CN"/>
        </w:rPr>
        <w:t>associated RAT</w:t>
      </w:r>
      <w:r w:rsidRPr="00651160">
        <w:rPr>
          <w:rFonts w:ascii="Arial" w:hAnsi="Arial" w:cs="Arial" w:hint="eastAsia"/>
          <w:highlight w:val="yellow"/>
          <w:lang w:eastAsia="zh-CN"/>
        </w:rPr>
        <w:t>(</w:t>
      </w:r>
      <w:r w:rsidRPr="00651160">
        <w:rPr>
          <w:rFonts w:ascii="Arial" w:hAnsi="Arial" w:cs="Arial"/>
          <w:highlight w:val="yellow"/>
          <w:lang w:eastAsia="zh-CN"/>
        </w:rPr>
        <w:t>s)</w:t>
      </w:r>
      <w:bookmarkEnd w:id="2"/>
      <w:r>
        <w:rPr>
          <w:rFonts w:ascii="Arial" w:hAnsi="Arial" w:cs="Arial"/>
          <w:lang w:eastAsia="zh-CN"/>
        </w:rPr>
        <w:t xml:space="preserve"> for the selected PLMN</w:t>
      </w:r>
      <w:r w:rsidR="00651160">
        <w:rPr>
          <w:rFonts w:ascii="Arial" w:hAnsi="Arial" w:cs="Arial"/>
          <w:lang w:eastAsia="zh-CN"/>
        </w:rPr>
        <w:t>, which means the cells deployed in</w:t>
      </w:r>
      <w:r w:rsidR="00651160" w:rsidRPr="00651160">
        <w:rPr>
          <w:rFonts w:ascii="Arial" w:hAnsi="Arial" w:cs="Arial"/>
          <w:highlight w:val="yellow"/>
          <w:lang w:eastAsia="zh-CN"/>
        </w:rPr>
        <w:t xml:space="preserve"> associated RAT</w:t>
      </w:r>
      <w:r w:rsidR="00651160" w:rsidRPr="00651160">
        <w:rPr>
          <w:rFonts w:ascii="Arial" w:hAnsi="Arial" w:cs="Arial" w:hint="eastAsia"/>
          <w:highlight w:val="yellow"/>
          <w:lang w:eastAsia="zh-CN"/>
        </w:rPr>
        <w:t>(</w:t>
      </w:r>
      <w:r w:rsidR="00651160" w:rsidRPr="00651160">
        <w:rPr>
          <w:rFonts w:ascii="Arial" w:hAnsi="Arial" w:cs="Arial"/>
          <w:highlight w:val="yellow"/>
          <w:lang w:eastAsia="zh-CN"/>
        </w:rPr>
        <w:t>s)</w:t>
      </w:r>
      <w:r w:rsidR="00651160">
        <w:rPr>
          <w:rFonts w:ascii="Arial" w:hAnsi="Arial" w:cs="Arial"/>
          <w:lang w:eastAsia="zh-CN"/>
        </w:rPr>
        <w:t xml:space="preserve"> should be considered as suitalbe cells for </w:t>
      </w:r>
      <w:r w:rsidR="00651160" w:rsidRPr="00D93531">
        <w:rPr>
          <w:rFonts w:ascii="Arial" w:hAnsi="Arial" w:cs="Arial"/>
          <w:lang w:eastAsia="zh-CN"/>
        </w:rPr>
        <w:t>cell selection and cell re-selection.</w:t>
      </w:r>
    </w:p>
    <w:p w14:paraId="293CFD93" w14:textId="23D8B590" w:rsidR="008D578B" w:rsidRPr="008D578B" w:rsidRDefault="00D93531" w:rsidP="008D578B">
      <w:pPr>
        <w:rPr>
          <w:rFonts w:ascii="Arial" w:hAnsi="Arial" w:cs="Arial"/>
          <w:lang w:eastAsia="zh-CN"/>
        </w:rPr>
      </w:pPr>
      <w:r w:rsidRPr="008D578B">
        <w:rPr>
          <w:rFonts w:ascii="Arial" w:hAnsi="Arial" w:cs="Arial"/>
          <w:b/>
          <w:bCs/>
          <w:lang w:eastAsia="zh-CN"/>
        </w:rPr>
        <w:t xml:space="preserve">Option2: </w:t>
      </w:r>
      <w:r w:rsidR="008D578B">
        <w:rPr>
          <w:rFonts w:ascii="Arial" w:hAnsi="Arial" w:cs="Arial"/>
          <w:lang w:eastAsia="zh-CN"/>
        </w:rPr>
        <w:t xml:space="preserve">the AS layer searches </w:t>
      </w:r>
      <w:r w:rsidR="008D578B" w:rsidRPr="008D578B">
        <w:rPr>
          <w:rFonts w:ascii="Arial" w:hAnsi="Arial" w:cs="Arial"/>
          <w:highlight w:val="green"/>
          <w:lang w:eastAsia="zh-CN"/>
        </w:rPr>
        <w:t xml:space="preserve">in </w:t>
      </w:r>
      <w:r w:rsidR="008D578B" w:rsidRPr="008D578B">
        <w:rPr>
          <w:rFonts w:ascii="Arial" w:hAnsi="Arial" w:cs="Arial"/>
          <w:highlight w:val="green"/>
        </w:rPr>
        <w:t xml:space="preserve">other </w:t>
      </w:r>
      <w:r w:rsidR="008D578B" w:rsidRPr="00D93531">
        <w:rPr>
          <w:rFonts w:ascii="Arial" w:hAnsi="Arial" w:cs="Arial"/>
          <w:highlight w:val="green"/>
        </w:rPr>
        <w:t>RAT(s)</w:t>
      </w:r>
      <w:r w:rsidR="008D578B">
        <w:rPr>
          <w:rFonts w:ascii="Arial" w:hAnsi="Arial" w:cs="Arial"/>
          <w:lang w:eastAsia="zh-CN"/>
        </w:rPr>
        <w:t xml:space="preserve"> for the selected PLMN, which means the cells deployed in</w:t>
      </w:r>
      <w:r w:rsidR="008D578B" w:rsidRPr="00651160">
        <w:rPr>
          <w:rFonts w:ascii="Arial" w:hAnsi="Arial" w:cs="Arial"/>
          <w:highlight w:val="yellow"/>
          <w:lang w:eastAsia="zh-CN"/>
        </w:rPr>
        <w:t xml:space="preserve"> </w:t>
      </w:r>
      <w:r w:rsidR="008D578B" w:rsidRPr="008D578B">
        <w:rPr>
          <w:rFonts w:ascii="Arial" w:hAnsi="Arial" w:cs="Arial"/>
          <w:highlight w:val="green"/>
        </w:rPr>
        <w:t xml:space="preserve">other </w:t>
      </w:r>
      <w:r w:rsidR="008D578B" w:rsidRPr="00D93531">
        <w:rPr>
          <w:rFonts w:ascii="Arial" w:hAnsi="Arial" w:cs="Arial"/>
          <w:highlight w:val="green"/>
        </w:rPr>
        <w:t>RAT(s)</w:t>
      </w:r>
      <w:r w:rsidR="008D578B">
        <w:rPr>
          <w:rFonts w:ascii="Arial" w:hAnsi="Arial" w:cs="Arial"/>
          <w:lang w:eastAsia="zh-CN"/>
        </w:rPr>
        <w:t xml:space="preserve"> should be considered as suitalbe cells for </w:t>
      </w:r>
      <w:r w:rsidR="008D578B" w:rsidRPr="00D93531">
        <w:rPr>
          <w:rFonts w:ascii="Arial" w:hAnsi="Arial" w:cs="Arial"/>
          <w:lang w:eastAsia="zh-CN"/>
        </w:rPr>
        <w:t>cell selection and cell re-selection.</w:t>
      </w:r>
    </w:p>
    <w:p w14:paraId="2C01A2DF" w14:textId="1A16F0CE" w:rsidR="00FD5402" w:rsidRPr="008D578B" w:rsidRDefault="00FD5402" w:rsidP="00FD5402">
      <w:pPr>
        <w:rPr>
          <w:rFonts w:ascii="Arial" w:hAnsi="Arial" w:cs="Arial"/>
          <w:lang w:eastAsia="zh-CN"/>
        </w:rPr>
      </w:pPr>
    </w:p>
    <w:p w14:paraId="60EFEC1F" w14:textId="6F42570C" w:rsidR="00D93531" w:rsidRPr="00D93531" w:rsidRDefault="00D93531" w:rsidP="00FD5402">
      <w:pPr>
        <w:rPr>
          <w:rFonts w:ascii="Arial" w:hAnsi="Arial" w:cs="Arial"/>
          <w:lang w:eastAsia="zh-CN"/>
        </w:rPr>
      </w:pPr>
    </w:p>
    <w:p w14:paraId="23721085" w14:textId="7E4F3E32" w:rsidR="00FD5402" w:rsidRPr="00651160" w:rsidRDefault="00D93531" w:rsidP="00FD5402">
      <w:pPr>
        <w:rPr>
          <w:rFonts w:ascii="Arial" w:hAnsi="Arial" w:cs="Arial"/>
          <w:i/>
          <w:iCs/>
          <w:lang w:eastAsia="zh-CN"/>
        </w:rPr>
      </w:pPr>
      <w:r w:rsidRPr="00D93531">
        <w:rPr>
          <w:rFonts w:ascii="Arial" w:hAnsi="Arial" w:cs="Arial"/>
          <w:i/>
          <w:iCs/>
          <w:lang w:eastAsia="zh-CN"/>
        </w:rPr>
        <w:t>Quoted from the Table 4.2-1 of TS 36.304:</w:t>
      </w:r>
    </w:p>
    <w:tbl>
      <w:tblPr>
        <w:tblW w:w="9628" w:type="dxa"/>
        <w:tblBorders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0"/>
        <w:gridCol w:w="4253"/>
        <w:gridCol w:w="3685"/>
      </w:tblGrid>
      <w:tr w:rsidR="00FD5402" w:rsidRPr="00D93531" w14:paraId="758C1F04" w14:textId="77777777" w:rsidTr="00FD5402">
        <w:trPr>
          <w:trHeight w:val="597"/>
        </w:trPr>
        <w:tc>
          <w:tcPr>
            <w:tcW w:w="16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93DCE64" w14:textId="77777777" w:rsidR="00FD5402" w:rsidRPr="00651160" w:rsidRDefault="00FD5402">
            <w:pPr>
              <w:pStyle w:val="TAH"/>
              <w:rPr>
                <w:rFonts w:cs="Arial"/>
                <w:i/>
                <w:iCs/>
              </w:rPr>
            </w:pPr>
            <w:r w:rsidRPr="00651160">
              <w:rPr>
                <w:rFonts w:cs="Arial"/>
                <w:i/>
                <w:iCs/>
              </w:rPr>
              <w:lastRenderedPageBreak/>
              <w:t>Idle Mode Process</w:t>
            </w:r>
          </w:p>
        </w:tc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37F5D" w14:textId="77777777" w:rsidR="00FD5402" w:rsidRPr="00651160" w:rsidRDefault="00FD5402">
            <w:pPr>
              <w:pStyle w:val="TAH"/>
              <w:rPr>
                <w:rFonts w:cs="Arial"/>
                <w:i/>
                <w:iCs/>
              </w:rPr>
            </w:pPr>
            <w:r w:rsidRPr="00651160">
              <w:rPr>
                <w:rFonts w:cs="Arial"/>
                <w:i/>
                <w:iCs/>
              </w:rPr>
              <w:t>UE Non-Access Stratum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3D9CCA2" w14:textId="77777777" w:rsidR="00FD5402" w:rsidRPr="00651160" w:rsidRDefault="00FD5402">
            <w:pPr>
              <w:pStyle w:val="TAH"/>
              <w:rPr>
                <w:rFonts w:cs="Arial"/>
                <w:i/>
                <w:iCs/>
              </w:rPr>
            </w:pPr>
            <w:r w:rsidRPr="00651160">
              <w:rPr>
                <w:rFonts w:cs="Arial"/>
                <w:i/>
                <w:iCs/>
              </w:rPr>
              <w:t>UE Access Stratum</w:t>
            </w:r>
          </w:p>
        </w:tc>
      </w:tr>
      <w:tr w:rsidR="00FD5402" w:rsidRPr="00D93531" w14:paraId="05B6A0F2" w14:textId="77777777" w:rsidTr="00FD5402">
        <w:trPr>
          <w:trHeight w:val="1815"/>
        </w:trPr>
        <w:tc>
          <w:tcPr>
            <w:tcW w:w="169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1B8ED730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  <w:r w:rsidRPr="00651160">
              <w:rPr>
                <w:rFonts w:cs="Arial"/>
                <w:i/>
                <w:iCs/>
              </w:rPr>
              <w:t xml:space="preserve">PLMN Selection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E2144B" w14:textId="77777777" w:rsidR="00FD5402" w:rsidRPr="00651160" w:rsidRDefault="00FD5402">
            <w:pPr>
              <w:pStyle w:val="TAL"/>
              <w:rPr>
                <w:rFonts w:cs="Arial"/>
                <w:i/>
                <w:iCs/>
                <w:highlight w:val="yellow"/>
              </w:rPr>
            </w:pPr>
            <w:r w:rsidRPr="00651160">
              <w:rPr>
                <w:rFonts w:cs="Arial"/>
                <w:i/>
                <w:iCs/>
              </w:rPr>
              <w:t xml:space="preserve">Maintain a list of PLMNs in priority order according to TS 23.122 [5]. Select a PLMN using automatic or manual mode as specified in TS 23.122 [5] and request AS to select a cell belonging to this PLMN. </w:t>
            </w:r>
            <w:r w:rsidRPr="00651160">
              <w:rPr>
                <w:rFonts w:cs="Arial"/>
                <w:i/>
                <w:iCs/>
                <w:highlight w:val="yellow"/>
              </w:rPr>
              <w:t>For each PLMN, associated RAT(s) may be set.</w:t>
            </w:r>
          </w:p>
          <w:p w14:paraId="69316280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</w:p>
          <w:p w14:paraId="269CBFDD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  <w:r w:rsidRPr="00651160">
              <w:rPr>
                <w:rFonts w:cs="Arial"/>
                <w:i/>
                <w:iCs/>
              </w:rPr>
              <w:t>Evaluate reports of available PLMNs and, for E-UTRA if the UEs supports E-UTRA connected to 5GC, CN type(s) from AS for PLMN selection.</w:t>
            </w:r>
          </w:p>
          <w:p w14:paraId="66794252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</w:p>
          <w:p w14:paraId="54F2371A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  <w:r w:rsidRPr="00651160">
              <w:rPr>
                <w:rFonts w:cs="Arial"/>
                <w:i/>
                <w:iCs/>
              </w:rPr>
              <w:t>Maintain a list of equivalent PLMN identities.</w:t>
            </w:r>
          </w:p>
          <w:p w14:paraId="6B38CF30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</w:p>
          <w:p w14:paraId="7D71501B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  <w:r w:rsidRPr="00651160">
              <w:rPr>
                <w:rFonts w:cs="Arial"/>
                <w:i/>
                <w:iCs/>
              </w:rPr>
              <w:t>Maintain a list of "PLMNs not allowed to operate at the present UE location".</w:t>
            </w:r>
          </w:p>
          <w:p w14:paraId="7F1B1CC2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</w:p>
          <w:p w14:paraId="4E2B2F8B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  <w:r w:rsidRPr="00651160">
              <w:rPr>
                <w:rFonts w:cs="Arial"/>
                <w:i/>
                <w:iCs/>
              </w:rPr>
              <w:t>Maintain applicable disaster roaming information for available PLMNs including potential disaster PLMNs for available PLMNs.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9CBC514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  <w:r w:rsidRPr="00651160">
              <w:rPr>
                <w:rFonts w:cs="Arial"/>
                <w:i/>
                <w:iCs/>
              </w:rPr>
              <w:t>Search for available PLMNs.</w:t>
            </w:r>
          </w:p>
          <w:p w14:paraId="49548B73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</w:p>
          <w:p w14:paraId="4B7685EE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  <w:r w:rsidRPr="00651160">
              <w:rPr>
                <w:rFonts w:cs="Arial"/>
                <w:i/>
                <w:iCs/>
              </w:rPr>
              <w:t xml:space="preserve">If associated RAT(s) is (are) set for the PLMN, </w:t>
            </w:r>
            <w:bookmarkStart w:id="3" w:name="_Hlk178239171"/>
            <w:r w:rsidRPr="00651160">
              <w:rPr>
                <w:rFonts w:cs="Arial"/>
                <w:i/>
                <w:iCs/>
                <w:highlight w:val="yellow"/>
              </w:rPr>
              <w:t xml:space="preserve">search in this (these) RAT(s) </w:t>
            </w:r>
            <w:r w:rsidRPr="00651160">
              <w:rPr>
                <w:rFonts w:cs="Arial"/>
                <w:i/>
                <w:iCs/>
              </w:rPr>
              <w:t xml:space="preserve">and </w:t>
            </w:r>
            <w:r w:rsidRPr="00651160">
              <w:rPr>
                <w:rFonts w:cs="Arial"/>
                <w:i/>
                <w:iCs/>
                <w:highlight w:val="green"/>
              </w:rPr>
              <w:t xml:space="preserve">other RAT(s) </w:t>
            </w:r>
            <w:bookmarkEnd w:id="3"/>
            <w:r w:rsidRPr="00651160">
              <w:rPr>
                <w:rFonts w:cs="Arial"/>
                <w:i/>
                <w:iCs/>
              </w:rPr>
              <w:t>for that PLMN as specified in TS 23.122 [5].</w:t>
            </w:r>
          </w:p>
          <w:p w14:paraId="1CFCDC6C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</w:p>
          <w:p w14:paraId="2BA0D05C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  <w:r w:rsidRPr="00651160">
              <w:rPr>
                <w:rFonts w:cs="Arial"/>
                <w:i/>
                <w:iCs/>
              </w:rPr>
              <w:t>Perform measurements to support PLMN selection.</w:t>
            </w:r>
          </w:p>
          <w:p w14:paraId="53662AF1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</w:p>
          <w:p w14:paraId="118A515F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  <w:r w:rsidRPr="00651160">
              <w:rPr>
                <w:rFonts w:cs="Arial"/>
                <w:i/>
                <w:iCs/>
              </w:rPr>
              <w:t>Synchronise to a broadcast channel to identify found PLMNs (and CN type(s).</w:t>
            </w:r>
          </w:p>
          <w:p w14:paraId="0260599F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</w:p>
          <w:p w14:paraId="455ACD67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  <w:r w:rsidRPr="00651160">
              <w:rPr>
                <w:rFonts w:cs="Arial"/>
                <w:i/>
                <w:iCs/>
              </w:rPr>
              <w:t>Report available PLMNs with associated RAT(s) and, for E-UTRA if the UE supports E-UTRA connected to 5GC, CN type(s) to NAS on request from NAS or autonomously.</w:t>
            </w:r>
          </w:p>
          <w:p w14:paraId="4786BB71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</w:p>
          <w:p w14:paraId="16D1B26C" w14:textId="77777777" w:rsidR="00FD5402" w:rsidRPr="00651160" w:rsidRDefault="00FD5402">
            <w:pPr>
              <w:pStyle w:val="TAL"/>
              <w:rPr>
                <w:rFonts w:cs="Arial"/>
                <w:i/>
                <w:iCs/>
              </w:rPr>
            </w:pPr>
            <w:r w:rsidRPr="00651160">
              <w:rPr>
                <w:rFonts w:cs="Arial"/>
                <w:i/>
                <w:iCs/>
              </w:rPr>
              <w:t>Report applicable disaster roaming information for available PLMNs autonomously including potential disaster PLMNs.</w:t>
            </w:r>
          </w:p>
        </w:tc>
      </w:tr>
    </w:tbl>
    <w:p w14:paraId="4CF8F47D" w14:textId="6C7E0D91" w:rsidR="00FD5402" w:rsidRDefault="00FD5402" w:rsidP="00FD5402">
      <w:pPr>
        <w:rPr>
          <w:rFonts w:ascii="Arial" w:hAnsi="Arial" w:cs="Arial"/>
          <w:lang w:eastAsia="zh-CN"/>
        </w:rPr>
      </w:pPr>
    </w:p>
    <w:p w14:paraId="6B0DF9D4" w14:textId="12363C2B" w:rsidR="00651160" w:rsidRDefault="00651160" w:rsidP="00FD5402">
      <w:pPr>
        <w:rPr>
          <w:rFonts w:ascii="Arial" w:hAnsi="Arial" w:cs="Arial"/>
          <w:lang w:eastAsia="zh-CN"/>
        </w:rPr>
      </w:pPr>
    </w:p>
    <w:p w14:paraId="16443B55" w14:textId="0CB7F6E5" w:rsidR="008D578B" w:rsidRDefault="008D578B" w:rsidP="0065116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above means the AS layer can still select the cell deployed in </w:t>
      </w:r>
      <w:r w:rsidRPr="008D578B">
        <w:rPr>
          <w:rFonts w:ascii="Arial" w:hAnsi="Arial" w:cs="Arial"/>
          <w:highlight w:val="green"/>
          <w:lang w:eastAsia="zh-CN"/>
        </w:rPr>
        <w:t>other RAT(s)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which</w:t>
      </w:r>
      <w:r>
        <w:rPr>
          <w:rFonts w:ascii="Arial" w:hAnsi="Arial" w:cs="Arial"/>
          <w:lang w:eastAsia="zh-CN"/>
        </w:rPr>
        <w:t xml:space="preserve"> are not associated RAT</w:t>
      </w:r>
      <w:r>
        <w:rPr>
          <w:rFonts w:ascii="Arial" w:hAnsi="Arial" w:cs="Arial" w:hint="eastAsia"/>
          <w:lang w:eastAsia="zh-CN"/>
        </w:rPr>
        <w:t>(</w:t>
      </w:r>
      <w:r>
        <w:rPr>
          <w:rFonts w:ascii="Arial" w:hAnsi="Arial" w:cs="Arial"/>
          <w:lang w:eastAsia="zh-CN"/>
        </w:rPr>
        <w:t>s) even if the NAS layer set the associated RAT(s) for the selected PLMN.</w:t>
      </w:r>
    </w:p>
    <w:p w14:paraId="45AF04BA" w14:textId="77777777" w:rsidR="00651160" w:rsidRPr="008D578B" w:rsidRDefault="00651160" w:rsidP="00FD5402">
      <w:pPr>
        <w:rPr>
          <w:rFonts w:ascii="Arial" w:hAnsi="Arial" w:cs="Arial"/>
          <w:lang w:eastAsia="zh-CN"/>
        </w:rPr>
      </w:pPr>
    </w:p>
    <w:p w14:paraId="5C3A5BB6" w14:textId="4C6317B3" w:rsidR="00F877B4" w:rsidRPr="008D578B" w:rsidRDefault="00F877B4" w:rsidP="00DB6E9D">
      <w:pPr>
        <w:spacing w:afterLines="50" w:after="120"/>
        <w:rPr>
          <w:rFonts w:ascii="Arial" w:hAnsi="Arial" w:cs="Arial"/>
          <w:lang w:eastAsia="zh-CN"/>
        </w:rPr>
      </w:pPr>
      <w:bookmarkStart w:id="4" w:name="_Hlk178241348"/>
      <w:r w:rsidRPr="00D93531">
        <w:rPr>
          <w:rFonts w:ascii="Arial" w:hAnsi="Arial" w:cs="Arial"/>
          <w:b/>
          <w:noProof/>
          <w:u w:val="single"/>
        </w:rPr>
        <w:t>Observation1</w:t>
      </w:r>
      <w:bookmarkEnd w:id="4"/>
      <w:r w:rsidRPr="00D93531">
        <w:rPr>
          <w:rFonts w:ascii="Arial" w:hAnsi="Arial" w:cs="Arial"/>
          <w:b/>
          <w:noProof/>
          <w:u w:val="single"/>
        </w:rPr>
        <w:t xml:space="preserve">: </w:t>
      </w:r>
      <w:r w:rsidR="009D671F">
        <w:rPr>
          <w:rFonts w:ascii="Arial" w:hAnsi="Arial" w:cs="Arial"/>
          <w:b/>
          <w:noProof/>
          <w:u w:val="single"/>
        </w:rPr>
        <w:t xml:space="preserve">The </w:t>
      </w:r>
      <w:r w:rsidR="009D671F">
        <w:rPr>
          <w:rFonts w:ascii="Arial" w:hAnsi="Arial" w:cs="Arial" w:hint="eastAsia"/>
          <w:b/>
          <w:noProof/>
          <w:u w:val="single"/>
          <w:lang w:eastAsia="zh-CN"/>
        </w:rPr>
        <w:t>associated</w:t>
      </w:r>
      <w:r w:rsidR="009D671F">
        <w:rPr>
          <w:rFonts w:ascii="Arial" w:hAnsi="Arial" w:cs="Arial"/>
          <w:b/>
          <w:noProof/>
          <w:u w:val="single"/>
        </w:rPr>
        <w:t xml:space="preserve"> RAT(s) provided by the NAS layer </w:t>
      </w:r>
      <w:r w:rsidR="008D578B">
        <w:rPr>
          <w:rFonts w:ascii="Arial" w:hAnsi="Arial" w:cs="Arial"/>
          <w:b/>
          <w:noProof/>
          <w:u w:val="single"/>
        </w:rPr>
        <w:t>give</w:t>
      </w:r>
      <w:r w:rsidR="00C449C7">
        <w:rPr>
          <w:rFonts w:ascii="Arial" w:hAnsi="Arial" w:cs="Arial" w:hint="eastAsia"/>
          <w:b/>
          <w:noProof/>
          <w:u w:val="single"/>
          <w:lang w:eastAsia="zh-CN"/>
        </w:rPr>
        <w:t>s</w:t>
      </w:r>
      <w:r w:rsidR="008D578B">
        <w:rPr>
          <w:rFonts w:ascii="Arial" w:hAnsi="Arial" w:cs="Arial"/>
          <w:b/>
          <w:noProof/>
          <w:u w:val="single"/>
        </w:rPr>
        <w:t xml:space="preserve"> </w:t>
      </w:r>
      <w:r w:rsidR="00C449C7">
        <w:rPr>
          <w:rFonts w:ascii="Arial" w:hAnsi="Arial" w:cs="Arial" w:hint="eastAsia"/>
          <w:b/>
          <w:noProof/>
          <w:u w:val="single"/>
          <w:lang w:eastAsia="zh-CN"/>
        </w:rPr>
        <w:t>some</w:t>
      </w:r>
      <w:r w:rsidR="00C449C7">
        <w:rPr>
          <w:rFonts w:ascii="Arial" w:hAnsi="Arial" w:cs="Arial"/>
          <w:b/>
          <w:noProof/>
          <w:u w:val="single"/>
        </w:rPr>
        <w:t xml:space="preserve"> </w:t>
      </w:r>
      <w:r w:rsidR="008D578B">
        <w:rPr>
          <w:rFonts w:ascii="Arial" w:hAnsi="Arial" w:cs="Arial"/>
          <w:b/>
          <w:noProof/>
          <w:u w:val="single"/>
        </w:rPr>
        <w:t xml:space="preserve">guidance on </w:t>
      </w:r>
      <w:r w:rsidR="008D578B" w:rsidRPr="008D578B">
        <w:rPr>
          <w:rFonts w:ascii="Arial" w:hAnsi="Arial" w:cs="Arial"/>
          <w:b/>
          <w:noProof/>
          <w:u w:val="single"/>
        </w:rPr>
        <w:t>the RAT(s) in which the cell selection should be performed</w:t>
      </w:r>
      <w:r w:rsidR="008D578B">
        <w:rPr>
          <w:rFonts w:ascii="Arial" w:hAnsi="Arial" w:cs="Arial"/>
          <w:b/>
          <w:noProof/>
          <w:u w:val="single"/>
        </w:rPr>
        <w:t xml:space="preserve">, but actually it is up to the AS layer to control the </w:t>
      </w:r>
      <w:r w:rsidR="008D578B" w:rsidRPr="008D578B">
        <w:rPr>
          <w:rFonts w:ascii="Arial" w:hAnsi="Arial" w:cs="Arial"/>
          <w:b/>
          <w:noProof/>
          <w:u w:val="single"/>
        </w:rPr>
        <w:t>RAT(s) in which the cell selection</w:t>
      </w:r>
      <w:r w:rsidR="008D578B">
        <w:rPr>
          <w:rFonts w:ascii="Arial" w:hAnsi="Arial" w:cs="Arial"/>
          <w:b/>
          <w:noProof/>
          <w:u w:val="single"/>
        </w:rPr>
        <w:t xml:space="preserve"> is</w:t>
      </w:r>
      <w:r w:rsidR="008D578B" w:rsidRPr="008D578B">
        <w:rPr>
          <w:rFonts w:ascii="Arial" w:hAnsi="Arial" w:cs="Arial"/>
          <w:b/>
          <w:noProof/>
          <w:u w:val="single"/>
        </w:rPr>
        <w:t xml:space="preserve"> perfor</w:t>
      </w:r>
      <w:r w:rsidR="008D578B" w:rsidRPr="00895ABD">
        <w:rPr>
          <w:rFonts w:ascii="Arial" w:hAnsi="Arial" w:cs="Arial"/>
          <w:b/>
          <w:noProof/>
          <w:u w:val="single"/>
        </w:rPr>
        <w:t>med</w:t>
      </w:r>
      <w:r w:rsidR="008D578B" w:rsidRPr="00895ABD">
        <w:rPr>
          <w:rFonts w:ascii="Arial" w:hAnsi="Arial" w:cs="Arial"/>
          <w:u w:val="single"/>
          <w:lang w:eastAsia="zh-CN"/>
        </w:rPr>
        <w:t>.</w:t>
      </w:r>
    </w:p>
    <w:p w14:paraId="38901D4C" w14:textId="32D087AD" w:rsidR="00C75532" w:rsidRPr="00F439FD" w:rsidRDefault="00AE2C37" w:rsidP="00C75532">
      <w:pPr>
        <w:pStyle w:val="2"/>
        <w:spacing w:afterLines="50" w:after="120"/>
        <w:rPr>
          <w:rFonts w:cs="Arial"/>
          <w:noProof/>
          <w:lang w:eastAsia="zh-CN"/>
        </w:rPr>
      </w:pPr>
      <w:r w:rsidRPr="00D93531">
        <w:rPr>
          <w:rFonts w:cs="Arial"/>
          <w:noProof/>
          <w:lang w:eastAsia="zh-CN"/>
        </w:rPr>
        <w:t>2.2</w:t>
      </w:r>
      <w:r w:rsidR="00CA40C3" w:rsidRPr="00D93531">
        <w:rPr>
          <w:rFonts w:cs="Arial"/>
          <w:noProof/>
          <w:lang w:eastAsia="zh-CN"/>
        </w:rPr>
        <w:tab/>
      </w:r>
      <w:r w:rsidR="00F439FD">
        <w:rPr>
          <w:rFonts w:cs="Arial"/>
          <w:noProof/>
          <w:lang w:eastAsia="zh-CN"/>
        </w:rPr>
        <w:t xml:space="preserve">NAS layer needs to provide the restricted </w:t>
      </w:r>
      <w:r w:rsidR="00F439FD" w:rsidRPr="00F439FD">
        <w:rPr>
          <w:rFonts w:cs="Arial"/>
          <w:noProof/>
        </w:rPr>
        <w:t>RAT(s)</w:t>
      </w:r>
      <w:r w:rsidR="00F439FD">
        <w:rPr>
          <w:rFonts w:cs="Arial"/>
          <w:noProof/>
        </w:rPr>
        <w:t xml:space="preserve"> to the </w:t>
      </w:r>
      <w:r w:rsidR="00F439FD">
        <w:rPr>
          <w:rFonts w:cs="Arial"/>
          <w:noProof/>
          <w:lang w:eastAsia="zh-CN"/>
        </w:rPr>
        <w:t xml:space="preserve">AS </w:t>
      </w:r>
      <w:r w:rsidR="00F439FD">
        <w:rPr>
          <w:rFonts w:cs="Arial" w:hint="eastAsia"/>
          <w:noProof/>
          <w:lang w:eastAsia="zh-CN"/>
        </w:rPr>
        <w:t>layer</w:t>
      </w:r>
    </w:p>
    <w:p w14:paraId="7563933E" w14:textId="365A9600" w:rsidR="00C738EC" w:rsidRDefault="008B1626" w:rsidP="00B92C23">
      <w:pPr>
        <w:pStyle w:val="a3"/>
        <w:rPr>
          <w:rFonts w:ascii="Arial" w:hAnsi="Arial" w:cs="Arial"/>
          <w:lang w:eastAsia="zh-CN"/>
        </w:rPr>
      </w:pPr>
      <w:bookmarkStart w:id="5" w:name="_Hlk178237932"/>
      <w:r>
        <w:rPr>
          <w:rFonts w:ascii="Arial" w:hAnsi="Arial" w:cs="Arial"/>
          <w:lang w:eastAsia="zh-CN"/>
        </w:rPr>
        <w:t>T</w:t>
      </w:r>
      <w:r w:rsidRPr="00D93531">
        <w:rPr>
          <w:rFonts w:ascii="Arial" w:hAnsi="Arial" w:cs="Arial"/>
          <w:lang w:eastAsia="zh-CN"/>
        </w:rPr>
        <w:t>he UE shall not consider the PLMN/access technology combinations included in the "PLMNs with associated RAT restrictions" as PLMN selection candidates.</w:t>
      </w:r>
      <w:r w:rsidR="00B92C23">
        <w:rPr>
          <w:rFonts w:ascii="Arial" w:hAnsi="Arial" w:cs="Arial"/>
          <w:lang w:eastAsia="zh-CN"/>
        </w:rPr>
        <w:t xml:space="preserve"> </w:t>
      </w:r>
      <w:r w:rsidR="00C738EC">
        <w:rPr>
          <w:rFonts w:ascii="Arial" w:hAnsi="Arial" w:cs="Arial"/>
          <w:lang w:eastAsia="zh-CN"/>
        </w:rPr>
        <w:t xml:space="preserve">That means the NAS layer does not set the </w:t>
      </w:r>
      <w:r>
        <w:rPr>
          <w:rFonts w:ascii="Arial" w:hAnsi="Arial" w:cs="Arial"/>
          <w:lang w:eastAsia="zh-CN"/>
        </w:rPr>
        <w:t xml:space="preserve">RAT(s) indicated in the RAT restrictions </w:t>
      </w:r>
      <w:r w:rsidR="009D671F">
        <w:rPr>
          <w:rFonts w:ascii="Arial" w:hAnsi="Arial" w:cs="Arial"/>
          <w:lang w:eastAsia="zh-CN"/>
        </w:rPr>
        <w:t xml:space="preserve">as associated RAT(s) </w:t>
      </w:r>
      <w:r>
        <w:rPr>
          <w:rFonts w:ascii="Arial" w:hAnsi="Arial" w:cs="Arial"/>
          <w:lang w:eastAsia="zh-CN"/>
        </w:rPr>
        <w:t>for the selected PLMN</w:t>
      </w:r>
      <w:r>
        <w:rPr>
          <w:rFonts w:ascii="Arial" w:hAnsi="Arial" w:cs="Arial" w:hint="eastAsia"/>
          <w:lang w:eastAsia="zh-CN"/>
        </w:rPr>
        <w:t>.</w:t>
      </w:r>
    </w:p>
    <w:p w14:paraId="0CE91BAD" w14:textId="65D780DB" w:rsidR="008B1626" w:rsidRDefault="008B1626" w:rsidP="00B92C23">
      <w:pPr>
        <w:pStyle w:val="a3"/>
        <w:rPr>
          <w:rFonts w:ascii="Arial" w:hAnsi="Arial" w:cs="Arial"/>
          <w:lang w:eastAsia="zh-CN"/>
        </w:rPr>
      </w:pPr>
    </w:p>
    <w:p w14:paraId="17773691" w14:textId="4966F933" w:rsidR="008B1626" w:rsidRDefault="009D671F" w:rsidP="00B92C23">
      <w:pPr>
        <w:pStyle w:val="a3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above case, t</w:t>
      </w:r>
      <w:r w:rsidR="008B1626">
        <w:rPr>
          <w:rFonts w:ascii="Arial" w:hAnsi="Arial" w:cs="Arial"/>
          <w:lang w:eastAsia="zh-CN"/>
        </w:rPr>
        <w:t>he restricted RAT</w:t>
      </w:r>
      <w:r w:rsidR="008B1626">
        <w:rPr>
          <w:rFonts w:ascii="Arial" w:hAnsi="Arial" w:cs="Arial" w:hint="eastAsia"/>
          <w:lang w:eastAsia="zh-CN"/>
        </w:rPr>
        <w:t>(</w:t>
      </w:r>
      <w:r w:rsidR="008B1626">
        <w:rPr>
          <w:rFonts w:ascii="Arial" w:hAnsi="Arial" w:cs="Arial"/>
          <w:lang w:eastAsia="zh-CN"/>
        </w:rPr>
        <w:t>s) can still be selected by the AS layer</w:t>
      </w:r>
      <w:r>
        <w:rPr>
          <w:rFonts w:ascii="Arial" w:hAnsi="Arial" w:cs="Arial"/>
          <w:lang w:eastAsia="zh-CN"/>
        </w:rPr>
        <w:t xml:space="preserve">, because </w:t>
      </w:r>
      <w:r w:rsidR="008B1626">
        <w:rPr>
          <w:rFonts w:ascii="Arial" w:hAnsi="Arial" w:cs="Arial"/>
          <w:lang w:eastAsia="zh-CN"/>
        </w:rPr>
        <w:t xml:space="preserve">the </w:t>
      </w:r>
      <w:r w:rsidR="008B1626" w:rsidRPr="008B1626">
        <w:rPr>
          <w:rFonts w:ascii="Arial" w:hAnsi="Arial" w:cs="Arial"/>
          <w:highlight w:val="green"/>
          <w:lang w:eastAsia="zh-CN"/>
        </w:rPr>
        <w:t>restricted RAT</w:t>
      </w:r>
      <w:r w:rsidR="008B1626" w:rsidRPr="008B1626">
        <w:rPr>
          <w:rFonts w:ascii="Arial" w:hAnsi="Arial" w:cs="Arial" w:hint="eastAsia"/>
          <w:highlight w:val="green"/>
          <w:lang w:eastAsia="zh-CN"/>
        </w:rPr>
        <w:t>(</w:t>
      </w:r>
      <w:r w:rsidR="008B1626" w:rsidRPr="008B1626">
        <w:rPr>
          <w:rFonts w:ascii="Arial" w:hAnsi="Arial" w:cs="Arial"/>
          <w:highlight w:val="green"/>
          <w:lang w:eastAsia="zh-CN"/>
        </w:rPr>
        <w:t xml:space="preserve">s) </w:t>
      </w:r>
      <w:r>
        <w:rPr>
          <w:rFonts w:ascii="Arial" w:hAnsi="Arial" w:cs="Arial"/>
          <w:highlight w:val="green"/>
          <w:lang w:eastAsia="zh-CN"/>
        </w:rPr>
        <w:t xml:space="preserve">can </w:t>
      </w:r>
      <w:r w:rsidR="008B1626" w:rsidRPr="008B1626">
        <w:rPr>
          <w:rFonts w:ascii="Arial" w:hAnsi="Arial" w:cs="Arial"/>
          <w:highlight w:val="green"/>
          <w:lang w:eastAsia="zh-CN"/>
        </w:rPr>
        <w:t>belong to</w:t>
      </w:r>
      <w:bookmarkStart w:id="6" w:name="OLE_LINK3"/>
      <w:r w:rsidR="008B1626" w:rsidRPr="008B1626">
        <w:rPr>
          <w:rFonts w:ascii="Arial" w:hAnsi="Arial" w:cs="Arial"/>
          <w:highlight w:val="green"/>
          <w:lang w:eastAsia="zh-CN"/>
        </w:rPr>
        <w:t xml:space="preserve"> other RAT(s)</w:t>
      </w:r>
      <w:bookmarkEnd w:id="6"/>
      <w:r>
        <w:rPr>
          <w:rFonts w:ascii="Arial" w:hAnsi="Arial" w:cs="Arial"/>
          <w:lang w:eastAsia="zh-CN"/>
        </w:rPr>
        <w:t>.</w:t>
      </w:r>
    </w:p>
    <w:p w14:paraId="4928496E" w14:textId="2995CD51" w:rsidR="00011E3A" w:rsidRDefault="00011E3A" w:rsidP="00B92C23">
      <w:pPr>
        <w:pStyle w:val="a3"/>
        <w:rPr>
          <w:rFonts w:ascii="Arial" w:hAnsi="Arial" w:cs="Arial"/>
          <w:lang w:eastAsia="zh-CN"/>
        </w:rPr>
      </w:pPr>
    </w:p>
    <w:p w14:paraId="72F2536C" w14:textId="135C15DF" w:rsidR="00011E3A" w:rsidRDefault="00011E3A" w:rsidP="00B92C23">
      <w:pPr>
        <w:pStyle w:val="a3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purpose of RAT utilization control feature is to control UE to utilize the certain RAT(s)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but how the UE handle the </w:t>
      </w:r>
      <w:r w:rsidRPr="00011E3A">
        <w:rPr>
          <w:rFonts w:ascii="Arial" w:hAnsi="Arial" w:cs="Arial"/>
          <w:lang w:eastAsia="zh-CN"/>
        </w:rPr>
        <w:t>received information of restricted RAT indicated in the RAT utilization control IE</w:t>
      </w:r>
      <w:r>
        <w:rPr>
          <w:rFonts w:ascii="Arial" w:hAnsi="Arial" w:cs="Arial"/>
          <w:lang w:eastAsia="zh-CN"/>
        </w:rPr>
        <w:t xml:space="preserve"> is not specified, there is no way to achieve it.</w:t>
      </w:r>
    </w:p>
    <w:p w14:paraId="1ADB39FF" w14:textId="77777777" w:rsidR="009D671F" w:rsidRPr="00011E3A" w:rsidRDefault="009D671F" w:rsidP="00B92C23">
      <w:pPr>
        <w:pStyle w:val="a3"/>
        <w:rPr>
          <w:rFonts w:ascii="Arial" w:hAnsi="Arial" w:cs="Arial"/>
          <w:lang w:eastAsia="zh-CN"/>
        </w:rPr>
      </w:pPr>
    </w:p>
    <w:p w14:paraId="690AA21E" w14:textId="20650251" w:rsidR="003C6BA5" w:rsidRDefault="00895ABD" w:rsidP="00F439FD">
      <w:pPr>
        <w:spacing w:afterLines="50" w:after="120"/>
        <w:rPr>
          <w:rFonts w:ascii="Arial" w:hAnsi="Arial" w:cs="Arial"/>
          <w:b/>
          <w:noProof/>
          <w:u w:val="single"/>
        </w:rPr>
      </w:pPr>
      <w:r w:rsidRPr="00D93531">
        <w:rPr>
          <w:rFonts w:ascii="Arial" w:hAnsi="Arial" w:cs="Arial"/>
          <w:b/>
          <w:noProof/>
          <w:u w:val="single"/>
        </w:rPr>
        <w:t>Observation</w:t>
      </w:r>
      <w:r>
        <w:rPr>
          <w:rFonts w:ascii="Arial" w:hAnsi="Arial" w:cs="Arial"/>
          <w:b/>
          <w:noProof/>
          <w:u w:val="single"/>
        </w:rPr>
        <w:t>2</w:t>
      </w:r>
      <w:r w:rsidRPr="00D93531">
        <w:rPr>
          <w:rFonts w:ascii="Arial" w:hAnsi="Arial" w:cs="Arial"/>
          <w:b/>
          <w:noProof/>
          <w:u w:val="single"/>
        </w:rPr>
        <w:t xml:space="preserve">: </w:t>
      </w:r>
      <w:r w:rsidR="00011E3A">
        <w:rPr>
          <w:rFonts w:ascii="Arial" w:hAnsi="Arial" w:cs="Arial"/>
          <w:b/>
          <w:noProof/>
          <w:u w:val="single"/>
        </w:rPr>
        <w:t>There is no way to achieve the c</w:t>
      </w:r>
      <w:r w:rsidR="00011E3A" w:rsidRPr="00011E3A">
        <w:rPr>
          <w:rFonts w:ascii="Arial" w:hAnsi="Arial" w:cs="Arial"/>
          <w:b/>
          <w:noProof/>
          <w:u w:val="single"/>
        </w:rPr>
        <w:t xml:space="preserve">ontrol of UE </w:t>
      </w:r>
      <w:r w:rsidR="00011E3A">
        <w:rPr>
          <w:rFonts w:ascii="Arial" w:hAnsi="Arial" w:cs="Arial"/>
          <w:b/>
          <w:noProof/>
          <w:u w:val="single"/>
        </w:rPr>
        <w:t xml:space="preserve">RAT </w:t>
      </w:r>
      <w:r w:rsidR="00011E3A" w:rsidRPr="00011E3A">
        <w:rPr>
          <w:rFonts w:ascii="Arial" w:hAnsi="Arial" w:cs="Arial"/>
          <w:b/>
          <w:noProof/>
          <w:u w:val="single"/>
        </w:rPr>
        <w:t>utilization</w:t>
      </w:r>
      <w:r w:rsidR="00011E3A">
        <w:rPr>
          <w:rFonts w:ascii="Arial" w:hAnsi="Arial" w:cs="Arial"/>
          <w:b/>
          <w:noProof/>
          <w:u w:val="single"/>
        </w:rPr>
        <w:t xml:space="preserve"> because </w:t>
      </w:r>
      <w:r w:rsidR="00011E3A" w:rsidRPr="00011E3A">
        <w:rPr>
          <w:rFonts w:ascii="Arial" w:hAnsi="Arial" w:cs="Arial"/>
          <w:b/>
          <w:noProof/>
          <w:u w:val="single"/>
        </w:rPr>
        <w:t xml:space="preserve">how the UE handle </w:t>
      </w:r>
      <w:bookmarkStart w:id="7" w:name="_Hlk178502098"/>
      <w:r w:rsidR="00011E3A" w:rsidRPr="00011E3A">
        <w:rPr>
          <w:rFonts w:ascii="Arial" w:hAnsi="Arial" w:cs="Arial"/>
          <w:b/>
          <w:noProof/>
          <w:u w:val="single"/>
        </w:rPr>
        <w:t>the received information of restricted RAT indicated in the RAT utilization control IE</w:t>
      </w:r>
      <w:bookmarkEnd w:id="7"/>
      <w:r w:rsidR="00011E3A" w:rsidRPr="00011E3A">
        <w:rPr>
          <w:rFonts w:ascii="Arial" w:hAnsi="Arial" w:cs="Arial"/>
          <w:b/>
          <w:noProof/>
          <w:u w:val="single"/>
        </w:rPr>
        <w:t xml:space="preserve"> is not specifi</w:t>
      </w:r>
      <w:r w:rsidR="00011E3A">
        <w:rPr>
          <w:rFonts w:ascii="Arial" w:hAnsi="Arial" w:cs="Arial"/>
          <w:b/>
          <w:noProof/>
          <w:u w:val="single"/>
        </w:rPr>
        <w:t>ed</w:t>
      </w:r>
      <w:r w:rsidR="0017007D" w:rsidRPr="0017007D">
        <w:rPr>
          <w:rFonts w:ascii="Arial" w:hAnsi="Arial" w:cs="Arial"/>
          <w:b/>
          <w:noProof/>
          <w:u w:val="single"/>
        </w:rPr>
        <w:t>.</w:t>
      </w:r>
    </w:p>
    <w:bookmarkEnd w:id="5"/>
    <w:p w14:paraId="3D797AF7" w14:textId="77777777" w:rsidR="00C3214C" w:rsidRDefault="00C3214C" w:rsidP="008D578B">
      <w:pPr>
        <w:rPr>
          <w:rFonts w:ascii="Arial" w:hAnsi="Arial" w:cs="Arial"/>
          <w:lang w:eastAsia="zh-CN"/>
        </w:rPr>
      </w:pPr>
    </w:p>
    <w:p w14:paraId="6501B7BB" w14:textId="77777777" w:rsidR="00C3214C" w:rsidRDefault="00C3214C" w:rsidP="008D578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o resolve the above issue, it proposes that UE NAS layer provide </w:t>
      </w:r>
      <w:r w:rsidRPr="00C3214C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</w:t>
      </w:r>
      <w:r w:rsidRPr="00C3214C">
        <w:rPr>
          <w:rFonts w:ascii="Arial" w:hAnsi="Arial" w:cs="Arial"/>
          <w:lang w:eastAsia="zh-CN"/>
        </w:rPr>
        <w:t xml:space="preserve">restricted RAT </w:t>
      </w:r>
      <w:r>
        <w:rPr>
          <w:rFonts w:ascii="Arial" w:hAnsi="Arial" w:cs="Arial"/>
          <w:lang w:eastAsia="zh-CN"/>
        </w:rPr>
        <w:t>information to the lower layers, the reasons are below:</w:t>
      </w:r>
    </w:p>
    <w:p w14:paraId="676B90EB" w14:textId="3FDED49D" w:rsidR="00011E3A" w:rsidRPr="00C3214C" w:rsidRDefault="00C3214C" w:rsidP="00C3214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- </w:t>
      </w:r>
      <w:r w:rsidRPr="00C3214C">
        <w:rPr>
          <w:rFonts w:ascii="Arial" w:hAnsi="Arial" w:cs="Arial"/>
          <w:lang w:eastAsia="zh-CN"/>
        </w:rPr>
        <w:t>The UE NAS layer has the restricted RAT information and can be updated in time</w:t>
      </w:r>
      <w:r w:rsidRPr="00C3214C">
        <w:rPr>
          <w:rFonts w:ascii="Arial" w:hAnsi="Arial" w:cs="Arial" w:hint="eastAsia"/>
          <w:lang w:eastAsia="zh-CN"/>
        </w:rPr>
        <w:t>;</w:t>
      </w:r>
    </w:p>
    <w:p w14:paraId="04ED9996" w14:textId="6277EC4D" w:rsidR="00C3214C" w:rsidRDefault="00C3214C" w:rsidP="00EE7D2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- </w:t>
      </w:r>
      <w:r w:rsidRPr="00C3214C">
        <w:rPr>
          <w:rFonts w:ascii="Arial" w:hAnsi="Arial" w:cs="Arial"/>
          <w:lang w:eastAsia="zh-CN"/>
        </w:rPr>
        <w:t xml:space="preserve">The similar mechanism has been specified in CT1, e.g., the UE NAS layer shall indicate the access stratum layer(s) of disabling of the E-UTRA capability </w:t>
      </w:r>
      <w:r w:rsidRPr="00C3214C">
        <w:rPr>
          <w:rFonts w:ascii="Arial" w:hAnsi="Arial" w:cs="Arial" w:hint="eastAsia"/>
          <w:lang w:eastAsia="zh-CN"/>
        </w:rPr>
        <w:t>when</w:t>
      </w:r>
      <w:r w:rsidRPr="00C3214C">
        <w:rPr>
          <w:rFonts w:ascii="Arial" w:hAnsi="Arial" w:cs="Arial"/>
          <w:lang w:eastAsia="zh-CN"/>
        </w:rPr>
        <w:t xml:space="preserve"> the UE shall disable the E-UTRA capability</w:t>
      </w:r>
      <w:r w:rsidRPr="00C3214C"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Though the description </w:t>
      </w:r>
      <w:r>
        <w:rPr>
          <w:rFonts w:ascii="Arial" w:hAnsi="Arial" w:cs="Arial" w:hint="eastAsia"/>
          <w:lang w:eastAsia="zh-CN"/>
        </w:rPr>
        <w:t>“</w:t>
      </w:r>
      <w:r>
        <w:rPr>
          <w:rFonts w:ascii="Arial" w:hAnsi="Arial" w:cs="Arial" w:hint="eastAsia"/>
          <w:lang w:eastAsia="zh-CN"/>
        </w:rPr>
        <w:t>disable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restricted</w:t>
      </w:r>
      <w:r>
        <w:rPr>
          <w:rFonts w:ascii="Arial" w:hAnsi="Arial" w:cs="Arial"/>
          <w:lang w:eastAsia="zh-CN"/>
        </w:rPr>
        <w:t xml:space="preserve"> RAT</w:t>
      </w:r>
      <w:r>
        <w:rPr>
          <w:rFonts w:ascii="Arial" w:hAnsi="Arial" w:cs="Arial" w:hint="eastAsia"/>
          <w:lang w:eastAsia="zh-CN"/>
        </w:rPr>
        <w:t>”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is not used, but in fact, the UE behavior (e.g., UE shall not consider restricted RAT for the PLMN as candidate) can achieve the same purpose.</w:t>
      </w:r>
    </w:p>
    <w:p w14:paraId="34166E63" w14:textId="77777777" w:rsidR="00C3214C" w:rsidRPr="00C3214C" w:rsidRDefault="00C3214C" w:rsidP="00EE7D28">
      <w:pPr>
        <w:rPr>
          <w:rFonts w:ascii="Arial" w:hAnsi="Arial" w:cs="Arial"/>
          <w:lang w:eastAsia="zh-CN"/>
        </w:rPr>
      </w:pPr>
    </w:p>
    <w:p w14:paraId="216B3BC6" w14:textId="2DB140DB" w:rsidR="00C3214C" w:rsidRPr="00C3214C" w:rsidRDefault="00C3214C" w:rsidP="00C3214C">
      <w:pPr>
        <w:spacing w:afterLines="50" w:after="120"/>
        <w:rPr>
          <w:rFonts w:ascii="Arial" w:hAnsi="Arial" w:cs="Arial"/>
          <w:b/>
          <w:noProof/>
          <w:u w:val="single"/>
          <w:lang w:eastAsia="zh-CN"/>
        </w:rPr>
      </w:pPr>
      <w:r w:rsidRPr="00D93531">
        <w:rPr>
          <w:rFonts w:ascii="Arial" w:hAnsi="Arial" w:cs="Arial"/>
          <w:b/>
          <w:noProof/>
          <w:u w:val="single"/>
        </w:rPr>
        <w:t>Proposal</w:t>
      </w:r>
      <w:r>
        <w:rPr>
          <w:rFonts w:ascii="Arial" w:hAnsi="Arial" w:cs="Arial"/>
          <w:b/>
          <w:noProof/>
          <w:u w:val="single"/>
        </w:rPr>
        <w:t>1</w:t>
      </w:r>
      <w:r w:rsidRPr="00D93531">
        <w:rPr>
          <w:rFonts w:ascii="Arial" w:hAnsi="Arial" w:cs="Arial"/>
          <w:b/>
          <w:noProof/>
          <w:u w:val="single"/>
        </w:rPr>
        <w:t xml:space="preserve">: </w:t>
      </w:r>
      <w:r>
        <w:rPr>
          <w:rFonts w:ascii="Arial" w:hAnsi="Arial" w:cs="Arial"/>
          <w:b/>
          <w:noProof/>
          <w:u w:val="single"/>
        </w:rPr>
        <w:t xml:space="preserve">It proposes that NAS layer </w:t>
      </w:r>
      <w:r>
        <w:rPr>
          <w:rFonts w:ascii="Arial" w:hAnsi="Arial" w:cs="Arial" w:hint="eastAsia"/>
          <w:b/>
          <w:noProof/>
          <w:u w:val="single"/>
          <w:lang w:eastAsia="zh-CN"/>
        </w:rPr>
        <w:t>provides</w:t>
      </w:r>
      <w:r>
        <w:rPr>
          <w:rFonts w:ascii="Arial" w:hAnsi="Arial" w:cs="Arial"/>
          <w:b/>
          <w:noProof/>
          <w:u w:val="single"/>
        </w:rPr>
        <w:t xml:space="preserve"> </w:t>
      </w:r>
      <w:r>
        <w:rPr>
          <w:rFonts w:ascii="Arial" w:hAnsi="Arial" w:cs="Arial" w:hint="eastAsia"/>
          <w:b/>
          <w:noProof/>
          <w:u w:val="single"/>
          <w:lang w:eastAsia="zh-CN"/>
        </w:rPr>
        <w:t>t</w:t>
      </w:r>
      <w:r>
        <w:rPr>
          <w:rFonts w:ascii="Arial" w:hAnsi="Arial" w:cs="Arial"/>
          <w:b/>
          <w:noProof/>
          <w:u w:val="single"/>
          <w:lang w:eastAsia="zh-CN"/>
        </w:rPr>
        <w:t xml:space="preserve">he </w:t>
      </w:r>
      <w:bookmarkStart w:id="8" w:name="_Hlk178516191"/>
      <w:r w:rsidRPr="00011E3A">
        <w:rPr>
          <w:rFonts w:ascii="Arial" w:hAnsi="Arial" w:cs="Arial"/>
          <w:b/>
          <w:noProof/>
          <w:u w:val="single"/>
        </w:rPr>
        <w:t>restricted RAT</w:t>
      </w:r>
      <w:r>
        <w:rPr>
          <w:rFonts w:ascii="Arial" w:hAnsi="Arial" w:cs="Arial"/>
          <w:b/>
          <w:noProof/>
          <w:u w:val="single"/>
        </w:rPr>
        <w:t xml:space="preserve"> information</w:t>
      </w:r>
      <w:bookmarkEnd w:id="8"/>
      <w:r>
        <w:rPr>
          <w:rFonts w:ascii="Arial" w:hAnsi="Arial" w:cs="Arial"/>
          <w:b/>
          <w:noProof/>
          <w:u w:val="single"/>
        </w:rPr>
        <w:t xml:space="preserve"> to the lower layers</w:t>
      </w:r>
      <w:r>
        <w:rPr>
          <w:rFonts w:ascii="Arial" w:hAnsi="Arial" w:cs="Arial" w:hint="eastAsia"/>
          <w:b/>
          <w:noProof/>
          <w:u w:val="single"/>
          <w:lang w:eastAsia="zh-CN"/>
        </w:rPr>
        <w:t>.</w:t>
      </w:r>
    </w:p>
    <w:p w14:paraId="5CB611FA" w14:textId="2122EB86" w:rsidR="00EA340D" w:rsidRDefault="00F439FD" w:rsidP="00EA340D">
      <w:pPr>
        <w:rPr>
          <w:rFonts w:ascii="Arial" w:hAnsi="Arial" w:cs="Arial"/>
          <w:lang w:eastAsia="zh-CN"/>
        </w:rPr>
      </w:pPr>
      <w:bookmarkStart w:id="9" w:name="OLE_LINK1"/>
      <w:bookmarkStart w:id="10" w:name="OLE_LINK2"/>
      <w:r>
        <w:rPr>
          <w:rFonts w:ascii="Arial" w:hAnsi="Arial" w:cs="Arial"/>
          <w:lang w:eastAsia="zh-CN"/>
        </w:rPr>
        <w:lastRenderedPageBreak/>
        <w:t>Considering</w:t>
      </w:r>
      <w:bookmarkEnd w:id="9"/>
      <w:bookmarkEnd w:id="10"/>
      <w:r w:rsidR="00990C27" w:rsidRPr="00990C27">
        <w:t xml:space="preserve"> </w:t>
      </w:r>
      <w:r w:rsidR="00990C27">
        <w:rPr>
          <w:rFonts w:ascii="Arial" w:hAnsi="Arial" w:cs="Arial" w:hint="eastAsia"/>
          <w:lang w:eastAsia="zh-CN"/>
        </w:rPr>
        <w:t>t</w:t>
      </w:r>
      <w:r w:rsidR="00990C27" w:rsidRPr="00990C27">
        <w:rPr>
          <w:rFonts w:ascii="Arial" w:hAnsi="Arial" w:cs="Arial"/>
          <w:lang w:eastAsia="zh-CN"/>
        </w:rPr>
        <w:t>he choice of RAT is ultimately determined by cell selection and reselection</w:t>
      </w:r>
      <w:r w:rsidR="00F43AD0">
        <w:rPr>
          <w:rFonts w:ascii="Arial" w:hAnsi="Arial" w:cs="Arial"/>
          <w:lang w:eastAsia="zh-CN"/>
        </w:rPr>
        <w:t xml:space="preserve">, </w:t>
      </w:r>
      <w:r w:rsidR="003C6BA5">
        <w:rPr>
          <w:rFonts w:ascii="Arial" w:hAnsi="Arial" w:cs="Arial" w:hint="eastAsia"/>
          <w:lang w:eastAsia="zh-CN"/>
        </w:rPr>
        <w:t>so</w:t>
      </w:r>
      <w:r w:rsidR="003C6BA5">
        <w:rPr>
          <w:rFonts w:ascii="Arial" w:hAnsi="Arial" w:cs="Arial"/>
          <w:lang w:eastAsia="zh-CN"/>
        </w:rPr>
        <w:t xml:space="preserve"> RAN2 should be added in the loop of discussion</w:t>
      </w:r>
      <w:r w:rsidR="003C6BA5">
        <w:rPr>
          <w:rFonts w:ascii="Arial" w:hAnsi="Arial" w:cs="Arial" w:hint="eastAsia"/>
          <w:lang w:eastAsia="zh-CN"/>
        </w:rPr>
        <w:t>.</w:t>
      </w:r>
      <w:r w:rsidR="00990C27">
        <w:rPr>
          <w:rFonts w:ascii="Arial" w:hAnsi="Arial" w:cs="Arial"/>
          <w:lang w:eastAsia="zh-CN"/>
        </w:rPr>
        <w:t xml:space="preserve"> </w:t>
      </w:r>
      <w:r w:rsidR="00EA340D">
        <w:rPr>
          <w:rFonts w:ascii="Arial" w:hAnsi="Arial" w:cs="Arial"/>
          <w:lang w:eastAsia="zh-CN"/>
        </w:rPr>
        <w:t xml:space="preserve">As mentioned in the above, the UE AS layer can </w:t>
      </w:r>
      <w:r w:rsidR="00A60CD7">
        <w:rPr>
          <w:rFonts w:ascii="Arial" w:hAnsi="Arial" w:cs="Arial"/>
          <w:lang w:eastAsia="zh-CN"/>
        </w:rPr>
        <w:t xml:space="preserve">still </w:t>
      </w:r>
      <w:r w:rsidR="00EA340D">
        <w:rPr>
          <w:rFonts w:ascii="Arial" w:hAnsi="Arial" w:cs="Arial"/>
          <w:lang w:eastAsia="zh-CN"/>
        </w:rPr>
        <w:t>select the restricted RAT</w:t>
      </w:r>
      <w:r w:rsidR="00EA340D">
        <w:rPr>
          <w:rFonts w:ascii="Arial" w:hAnsi="Arial" w:cs="Arial" w:hint="eastAsia"/>
          <w:lang w:eastAsia="zh-CN"/>
        </w:rPr>
        <w:t>(</w:t>
      </w:r>
      <w:r w:rsidR="00EA340D">
        <w:rPr>
          <w:rFonts w:ascii="Arial" w:hAnsi="Arial" w:cs="Arial"/>
          <w:lang w:eastAsia="zh-CN"/>
        </w:rPr>
        <w:t xml:space="preserve">s) </w:t>
      </w:r>
      <w:r w:rsidR="00A60CD7">
        <w:rPr>
          <w:rFonts w:ascii="Arial" w:hAnsi="Arial" w:cs="Arial"/>
          <w:lang w:eastAsia="zh-CN"/>
        </w:rPr>
        <w:t xml:space="preserve">if RAN2 speciifiection is not updated, because the </w:t>
      </w:r>
      <w:r w:rsidR="00A60CD7" w:rsidRPr="00A60CD7">
        <w:rPr>
          <w:rFonts w:ascii="Arial" w:hAnsi="Arial" w:cs="Arial"/>
          <w:lang w:eastAsia="zh-CN"/>
        </w:rPr>
        <w:t>restricted RAT information</w:t>
      </w:r>
      <w:r w:rsidR="00A60CD7">
        <w:rPr>
          <w:rFonts w:ascii="Arial" w:hAnsi="Arial" w:cs="Arial"/>
          <w:lang w:eastAsia="zh-CN"/>
        </w:rPr>
        <w:t xml:space="preserve"> can be treated as </w:t>
      </w:r>
      <w:r w:rsidR="00A60CD7" w:rsidRPr="008B1626">
        <w:rPr>
          <w:rFonts w:ascii="Arial" w:hAnsi="Arial" w:cs="Arial"/>
          <w:highlight w:val="green"/>
          <w:lang w:eastAsia="zh-CN"/>
        </w:rPr>
        <w:t>other RAT(s)</w:t>
      </w:r>
      <w:r w:rsidR="00A60CD7">
        <w:rPr>
          <w:rFonts w:ascii="Arial" w:hAnsi="Arial" w:cs="Arial"/>
          <w:lang w:eastAsia="zh-CN"/>
        </w:rPr>
        <w:t xml:space="preserve"> </w:t>
      </w:r>
      <w:r w:rsidR="00A60CD7">
        <w:rPr>
          <w:rFonts w:ascii="Arial" w:hAnsi="Arial" w:cs="Arial" w:hint="eastAsia"/>
          <w:lang w:eastAsia="zh-CN"/>
        </w:rPr>
        <w:t>in</w:t>
      </w:r>
      <w:r w:rsidR="00A60CD7">
        <w:rPr>
          <w:rFonts w:ascii="Arial" w:hAnsi="Arial" w:cs="Arial"/>
          <w:lang w:eastAsia="zh-CN"/>
        </w:rPr>
        <w:t xml:space="preserve"> w</w:t>
      </w:r>
      <w:r w:rsidR="00A60CD7">
        <w:rPr>
          <w:rFonts w:ascii="Arial" w:hAnsi="Arial" w:cs="Arial" w:hint="eastAsia"/>
          <w:lang w:eastAsia="zh-CN"/>
        </w:rPr>
        <w:t>h</w:t>
      </w:r>
      <w:r w:rsidR="00A60CD7">
        <w:rPr>
          <w:rFonts w:ascii="Arial" w:hAnsi="Arial" w:cs="Arial"/>
          <w:lang w:eastAsia="zh-CN"/>
        </w:rPr>
        <w:t>ich the cell selecion and reselection can be performed.</w:t>
      </w:r>
    </w:p>
    <w:p w14:paraId="7E99EA94" w14:textId="4FDC89A6" w:rsidR="00EA340D" w:rsidRPr="00EA340D" w:rsidRDefault="00EA340D" w:rsidP="00EE7D28">
      <w:pPr>
        <w:rPr>
          <w:rFonts w:ascii="Arial" w:hAnsi="Arial" w:cs="Arial"/>
          <w:lang w:eastAsia="zh-CN"/>
        </w:rPr>
      </w:pPr>
    </w:p>
    <w:p w14:paraId="4C1467EE" w14:textId="77777777" w:rsidR="00EA340D" w:rsidRDefault="00EA340D" w:rsidP="00EE7D28">
      <w:pPr>
        <w:rPr>
          <w:rFonts w:ascii="Arial" w:hAnsi="Arial" w:cs="Arial"/>
          <w:lang w:eastAsia="zh-CN"/>
        </w:rPr>
      </w:pPr>
    </w:p>
    <w:p w14:paraId="2D93719A" w14:textId="52183F57" w:rsidR="00990C27" w:rsidRDefault="00990C27" w:rsidP="00EE7D28">
      <w:pPr>
        <w:rPr>
          <w:rFonts w:ascii="Arial" w:hAnsi="Arial" w:cs="Arial"/>
          <w:lang w:eastAsia="zh-CN"/>
        </w:rPr>
      </w:pPr>
    </w:p>
    <w:p w14:paraId="3D6572A6" w14:textId="3BDD3E13" w:rsidR="00A60CD7" w:rsidRDefault="00A60CD7" w:rsidP="00A60CD7">
      <w:pPr>
        <w:pStyle w:val="a3"/>
        <w:rPr>
          <w:rFonts w:ascii="Arial" w:hAnsi="Arial" w:cs="Arial"/>
          <w:lang w:eastAsia="zh-CN"/>
        </w:rPr>
      </w:pPr>
      <w:r w:rsidRPr="00D93531">
        <w:rPr>
          <w:rFonts w:ascii="Arial" w:hAnsi="Arial" w:cs="Arial"/>
          <w:b/>
          <w:noProof/>
          <w:u w:val="single"/>
        </w:rPr>
        <w:t>Observation</w:t>
      </w:r>
      <w:r>
        <w:rPr>
          <w:rFonts w:ascii="Arial" w:hAnsi="Arial" w:cs="Arial"/>
          <w:b/>
          <w:noProof/>
          <w:u w:val="single"/>
        </w:rPr>
        <w:t>3</w:t>
      </w:r>
      <w:r w:rsidRPr="00D93531">
        <w:rPr>
          <w:rFonts w:ascii="Arial" w:hAnsi="Arial" w:cs="Arial"/>
          <w:b/>
          <w:noProof/>
          <w:u w:val="single"/>
        </w:rPr>
        <w:t>:</w:t>
      </w:r>
      <w:r>
        <w:rPr>
          <w:rFonts w:ascii="Arial" w:hAnsi="Arial" w:cs="Arial"/>
          <w:b/>
          <w:noProof/>
          <w:u w:val="single"/>
        </w:rPr>
        <w:t xml:space="preserve"> There is a issue that it is not possible to ensure the UE not select </w:t>
      </w:r>
      <w:r w:rsidRPr="00A60CD7">
        <w:rPr>
          <w:rFonts w:ascii="Arial" w:hAnsi="Arial" w:cs="Arial"/>
          <w:b/>
          <w:noProof/>
          <w:u w:val="single"/>
        </w:rPr>
        <w:t xml:space="preserve">or </w:t>
      </w:r>
      <w:r>
        <w:rPr>
          <w:rFonts w:ascii="Arial" w:hAnsi="Arial" w:cs="Arial"/>
          <w:b/>
          <w:noProof/>
          <w:u w:val="single"/>
        </w:rPr>
        <w:t xml:space="preserve">not </w:t>
      </w:r>
      <w:r w:rsidRPr="00A60CD7">
        <w:rPr>
          <w:rFonts w:ascii="Arial" w:hAnsi="Arial" w:cs="Arial"/>
          <w:b/>
          <w:noProof/>
          <w:u w:val="single"/>
        </w:rPr>
        <w:t>re-select cells of a specific PLMN for which the NAS has indicated associated RAT restrictions</w:t>
      </w:r>
      <w:r>
        <w:rPr>
          <w:rFonts w:ascii="Arial" w:hAnsi="Arial" w:cs="Arial"/>
          <w:b/>
          <w:noProof/>
          <w:u w:val="single"/>
        </w:rPr>
        <w:t xml:space="preserve"> if </w:t>
      </w:r>
      <w:r w:rsidRPr="00A60CD7">
        <w:rPr>
          <w:rFonts w:ascii="Arial" w:hAnsi="Arial" w:cs="Arial"/>
          <w:b/>
          <w:noProof/>
          <w:u w:val="single"/>
        </w:rPr>
        <w:t>RAN2 specifications are not updated.</w:t>
      </w:r>
    </w:p>
    <w:p w14:paraId="0742C58D" w14:textId="77777777" w:rsidR="00A60CD7" w:rsidRPr="00A60CD7" w:rsidRDefault="00A60CD7" w:rsidP="00EE7D28">
      <w:pPr>
        <w:rPr>
          <w:rFonts w:ascii="Arial" w:hAnsi="Arial" w:cs="Arial"/>
          <w:lang w:eastAsia="zh-CN"/>
        </w:rPr>
      </w:pPr>
    </w:p>
    <w:p w14:paraId="2C39C9F3" w14:textId="57C6861C" w:rsidR="00C3214C" w:rsidRPr="00C3214C" w:rsidRDefault="00C3214C" w:rsidP="00C3214C">
      <w:pPr>
        <w:spacing w:afterLines="50" w:after="120"/>
        <w:rPr>
          <w:rFonts w:ascii="Arial" w:hAnsi="Arial" w:cs="Arial"/>
          <w:b/>
          <w:noProof/>
          <w:u w:val="single"/>
          <w:lang w:eastAsia="zh-CN"/>
        </w:rPr>
      </w:pPr>
      <w:r w:rsidRPr="00D93531">
        <w:rPr>
          <w:rFonts w:ascii="Arial" w:hAnsi="Arial" w:cs="Arial"/>
          <w:b/>
          <w:noProof/>
          <w:u w:val="single"/>
        </w:rPr>
        <w:t>Proposal</w:t>
      </w:r>
      <w:r w:rsidR="00990C27">
        <w:rPr>
          <w:rFonts w:ascii="Arial" w:hAnsi="Arial" w:cs="Arial"/>
          <w:b/>
          <w:noProof/>
          <w:u w:val="single"/>
        </w:rPr>
        <w:t>2</w:t>
      </w:r>
      <w:r w:rsidRPr="00D93531">
        <w:rPr>
          <w:rFonts w:ascii="Arial" w:hAnsi="Arial" w:cs="Arial"/>
          <w:b/>
          <w:noProof/>
          <w:u w:val="single"/>
        </w:rPr>
        <w:t xml:space="preserve">: </w:t>
      </w:r>
      <w:r>
        <w:rPr>
          <w:rFonts w:ascii="Arial" w:hAnsi="Arial" w:cs="Arial"/>
          <w:b/>
          <w:noProof/>
          <w:u w:val="single"/>
        </w:rPr>
        <w:t xml:space="preserve">It proposes </w:t>
      </w:r>
      <w:r w:rsidR="00990C27">
        <w:rPr>
          <w:rFonts w:ascii="Arial" w:hAnsi="Arial" w:cs="Arial"/>
          <w:b/>
          <w:noProof/>
          <w:u w:val="single"/>
        </w:rPr>
        <w:t xml:space="preserve">to send the LS to </w:t>
      </w:r>
      <w:r w:rsidR="00990C27">
        <w:rPr>
          <w:rFonts w:ascii="Arial" w:hAnsi="Arial" w:cs="Arial" w:hint="eastAsia"/>
          <w:b/>
          <w:noProof/>
          <w:u w:val="single"/>
          <w:lang w:eastAsia="zh-CN"/>
        </w:rPr>
        <w:t>inform</w:t>
      </w:r>
      <w:r w:rsidR="00990C27">
        <w:rPr>
          <w:rFonts w:ascii="Arial" w:hAnsi="Arial" w:cs="Arial"/>
          <w:b/>
          <w:noProof/>
          <w:u w:val="single"/>
          <w:lang w:eastAsia="zh-CN"/>
        </w:rPr>
        <w:t xml:space="preserve"> RAN2 the issue and ask RAN2 take the issue into account</w:t>
      </w:r>
      <w:r>
        <w:rPr>
          <w:rFonts w:ascii="Arial" w:hAnsi="Arial" w:cs="Arial" w:hint="eastAsia"/>
          <w:b/>
          <w:noProof/>
          <w:u w:val="single"/>
          <w:lang w:eastAsia="zh-CN"/>
        </w:rPr>
        <w:t>.</w:t>
      </w:r>
    </w:p>
    <w:p w14:paraId="39337A86" w14:textId="77777777" w:rsidR="008D578B" w:rsidRPr="00D93531" w:rsidRDefault="008D578B" w:rsidP="008D578B">
      <w:pPr>
        <w:spacing w:afterLines="50" w:after="120"/>
        <w:rPr>
          <w:rFonts w:ascii="Arial" w:hAnsi="Arial" w:cs="Arial"/>
          <w:lang w:eastAsia="zh-CN"/>
        </w:rPr>
      </w:pPr>
    </w:p>
    <w:p w14:paraId="6D73A0EB" w14:textId="77777777" w:rsidR="0051426B" w:rsidRPr="00D93531" w:rsidRDefault="0051426B" w:rsidP="0051426B">
      <w:pPr>
        <w:pStyle w:val="1"/>
        <w:spacing w:before="240"/>
        <w:ind w:left="0" w:firstLine="0"/>
        <w:rPr>
          <w:rFonts w:cs="Arial"/>
          <w:noProof/>
        </w:rPr>
      </w:pPr>
      <w:bookmarkStart w:id="11" w:name="_Hlk134632446"/>
      <w:r w:rsidRPr="00D93531">
        <w:rPr>
          <w:rFonts w:cs="Arial"/>
          <w:noProof/>
        </w:rPr>
        <w:t>3. Proposal</w:t>
      </w:r>
    </w:p>
    <w:bookmarkEnd w:id="11"/>
    <w:p w14:paraId="6D1F7C73" w14:textId="2D5EB0C4" w:rsidR="00327CB2" w:rsidRPr="00D93531" w:rsidRDefault="00327CB2" w:rsidP="00327CB2">
      <w:pPr>
        <w:rPr>
          <w:rFonts w:ascii="Arial" w:hAnsi="Arial" w:cs="Arial"/>
          <w:lang w:val="en-US" w:eastAsia="zh-CN"/>
        </w:rPr>
      </w:pPr>
      <w:r w:rsidRPr="00D93531">
        <w:rPr>
          <w:rFonts w:ascii="Arial" w:hAnsi="Arial" w:cs="Arial"/>
          <w:lang w:val="en-US"/>
        </w:rPr>
        <w:t xml:space="preserve">Based on the above discussion, following </w:t>
      </w:r>
      <w:r w:rsidRPr="00D93531">
        <w:rPr>
          <w:rFonts w:ascii="Arial" w:hAnsi="Arial" w:cs="Arial"/>
          <w:noProof/>
        </w:rPr>
        <w:t>observation</w:t>
      </w:r>
      <w:r w:rsidR="00981ECA" w:rsidRPr="00D93531">
        <w:rPr>
          <w:rFonts w:ascii="Arial" w:hAnsi="Arial" w:cs="Arial"/>
          <w:lang w:val="en-US"/>
        </w:rPr>
        <w:t xml:space="preserve">s and </w:t>
      </w:r>
      <w:r w:rsidR="00967DF8" w:rsidRPr="00D93531">
        <w:rPr>
          <w:rFonts w:ascii="Arial" w:hAnsi="Arial" w:cs="Arial"/>
          <w:lang w:val="en-US"/>
        </w:rPr>
        <w:t>proposals</w:t>
      </w:r>
      <w:r w:rsidR="00981ECA" w:rsidRPr="00D93531">
        <w:rPr>
          <w:rFonts w:ascii="Arial" w:hAnsi="Arial" w:cs="Arial"/>
          <w:lang w:val="en-US"/>
        </w:rPr>
        <w:t xml:space="preserve"> </w:t>
      </w:r>
      <w:r w:rsidRPr="00D93531">
        <w:rPr>
          <w:rFonts w:ascii="Arial" w:hAnsi="Arial" w:cs="Arial"/>
          <w:lang w:val="en-US"/>
        </w:rPr>
        <w:t>w</w:t>
      </w:r>
      <w:r w:rsidR="00981ECA" w:rsidRPr="00D93531">
        <w:rPr>
          <w:rFonts w:ascii="Arial" w:hAnsi="Arial" w:cs="Arial"/>
          <w:lang w:val="en-US"/>
        </w:rPr>
        <w:t>ere</w:t>
      </w:r>
      <w:r w:rsidRPr="00D93531">
        <w:rPr>
          <w:rFonts w:ascii="Arial" w:hAnsi="Arial" w:cs="Arial"/>
          <w:lang w:val="en-US"/>
        </w:rPr>
        <w:t xml:space="preserve"> provided:</w:t>
      </w:r>
    </w:p>
    <w:p w14:paraId="046E9BE8" w14:textId="50220918" w:rsidR="003E23B0" w:rsidRDefault="003E23B0" w:rsidP="003E23B0">
      <w:pPr>
        <w:spacing w:afterLines="50" w:after="120"/>
        <w:rPr>
          <w:rFonts w:ascii="Arial" w:hAnsi="Arial" w:cs="Arial"/>
          <w:u w:val="single"/>
          <w:lang w:eastAsia="zh-CN"/>
        </w:rPr>
      </w:pPr>
      <w:r w:rsidRPr="00D93531">
        <w:rPr>
          <w:rFonts w:ascii="Arial" w:hAnsi="Arial" w:cs="Arial"/>
          <w:b/>
          <w:noProof/>
          <w:u w:val="single"/>
        </w:rPr>
        <w:t xml:space="preserve">Observation1: </w:t>
      </w:r>
      <w:r>
        <w:rPr>
          <w:rFonts w:ascii="Arial" w:hAnsi="Arial" w:cs="Arial"/>
          <w:b/>
          <w:noProof/>
          <w:u w:val="single"/>
        </w:rPr>
        <w:t>The NAS layer just give</w:t>
      </w:r>
      <w:r>
        <w:rPr>
          <w:rFonts w:ascii="Arial" w:hAnsi="Arial" w:cs="Arial" w:hint="eastAsia"/>
          <w:b/>
          <w:noProof/>
          <w:u w:val="single"/>
          <w:lang w:eastAsia="zh-CN"/>
        </w:rPr>
        <w:t>s</w:t>
      </w:r>
      <w:r>
        <w:rPr>
          <w:rFonts w:ascii="Arial" w:hAnsi="Arial" w:cs="Arial"/>
          <w:b/>
          <w:noProof/>
          <w:u w:val="single"/>
        </w:rPr>
        <w:t xml:space="preserve"> </w:t>
      </w:r>
      <w:r>
        <w:rPr>
          <w:rFonts w:ascii="Arial" w:hAnsi="Arial" w:cs="Arial" w:hint="eastAsia"/>
          <w:b/>
          <w:noProof/>
          <w:u w:val="single"/>
          <w:lang w:eastAsia="zh-CN"/>
        </w:rPr>
        <w:t>some</w:t>
      </w:r>
      <w:r>
        <w:rPr>
          <w:rFonts w:ascii="Arial" w:hAnsi="Arial" w:cs="Arial"/>
          <w:b/>
          <w:noProof/>
          <w:u w:val="single"/>
        </w:rPr>
        <w:t xml:space="preserve"> guidance on </w:t>
      </w:r>
      <w:r w:rsidRPr="008D578B">
        <w:rPr>
          <w:rFonts w:ascii="Arial" w:hAnsi="Arial" w:cs="Arial"/>
          <w:b/>
          <w:noProof/>
          <w:u w:val="single"/>
        </w:rPr>
        <w:t>the RAT(s) in which the cell selection should be performed</w:t>
      </w:r>
      <w:r>
        <w:rPr>
          <w:rFonts w:ascii="Arial" w:hAnsi="Arial" w:cs="Arial"/>
          <w:b/>
          <w:noProof/>
          <w:u w:val="single"/>
        </w:rPr>
        <w:t xml:space="preserve">, but actually it is up to the AS layer to control the </w:t>
      </w:r>
      <w:r w:rsidRPr="008D578B">
        <w:rPr>
          <w:rFonts w:ascii="Arial" w:hAnsi="Arial" w:cs="Arial"/>
          <w:b/>
          <w:noProof/>
          <w:u w:val="single"/>
        </w:rPr>
        <w:t>RAT(s) in which the cell selection</w:t>
      </w:r>
      <w:r>
        <w:rPr>
          <w:rFonts w:ascii="Arial" w:hAnsi="Arial" w:cs="Arial"/>
          <w:b/>
          <w:noProof/>
          <w:u w:val="single"/>
        </w:rPr>
        <w:t xml:space="preserve"> is</w:t>
      </w:r>
      <w:r w:rsidRPr="008D578B">
        <w:rPr>
          <w:rFonts w:ascii="Arial" w:hAnsi="Arial" w:cs="Arial"/>
          <w:b/>
          <w:noProof/>
          <w:u w:val="single"/>
        </w:rPr>
        <w:t xml:space="preserve"> perfor</w:t>
      </w:r>
      <w:r w:rsidRPr="00895ABD">
        <w:rPr>
          <w:rFonts w:ascii="Arial" w:hAnsi="Arial" w:cs="Arial"/>
          <w:b/>
          <w:noProof/>
          <w:u w:val="single"/>
        </w:rPr>
        <w:t>med</w:t>
      </w:r>
      <w:r w:rsidRPr="00895ABD">
        <w:rPr>
          <w:rFonts w:ascii="Arial" w:hAnsi="Arial" w:cs="Arial"/>
          <w:u w:val="single"/>
          <w:lang w:eastAsia="zh-CN"/>
        </w:rPr>
        <w:t>.</w:t>
      </w:r>
    </w:p>
    <w:p w14:paraId="08BBB8AE" w14:textId="27C11AC1" w:rsidR="00A60CD7" w:rsidRDefault="00A60CD7" w:rsidP="00A60CD7">
      <w:pPr>
        <w:spacing w:afterLines="50" w:after="120"/>
        <w:rPr>
          <w:rFonts w:ascii="Arial" w:hAnsi="Arial" w:cs="Arial"/>
          <w:b/>
          <w:noProof/>
          <w:u w:val="single"/>
        </w:rPr>
      </w:pPr>
      <w:r w:rsidRPr="00D93531">
        <w:rPr>
          <w:rFonts w:ascii="Arial" w:hAnsi="Arial" w:cs="Arial"/>
          <w:b/>
          <w:noProof/>
          <w:u w:val="single"/>
        </w:rPr>
        <w:t>Observation</w:t>
      </w:r>
      <w:r>
        <w:rPr>
          <w:rFonts w:ascii="Arial" w:hAnsi="Arial" w:cs="Arial"/>
          <w:b/>
          <w:noProof/>
          <w:u w:val="single"/>
        </w:rPr>
        <w:t>2</w:t>
      </w:r>
      <w:r w:rsidRPr="00D93531">
        <w:rPr>
          <w:rFonts w:ascii="Arial" w:hAnsi="Arial" w:cs="Arial"/>
          <w:b/>
          <w:noProof/>
          <w:u w:val="single"/>
        </w:rPr>
        <w:t xml:space="preserve">: </w:t>
      </w:r>
      <w:r>
        <w:rPr>
          <w:rFonts w:ascii="Arial" w:hAnsi="Arial" w:cs="Arial"/>
          <w:b/>
          <w:noProof/>
          <w:u w:val="single"/>
        </w:rPr>
        <w:t>There is no way to achieve the c</w:t>
      </w:r>
      <w:r w:rsidRPr="00011E3A">
        <w:rPr>
          <w:rFonts w:ascii="Arial" w:hAnsi="Arial" w:cs="Arial"/>
          <w:b/>
          <w:noProof/>
          <w:u w:val="single"/>
        </w:rPr>
        <w:t xml:space="preserve">ontrol of UE </w:t>
      </w:r>
      <w:r>
        <w:rPr>
          <w:rFonts w:ascii="Arial" w:hAnsi="Arial" w:cs="Arial"/>
          <w:b/>
          <w:noProof/>
          <w:u w:val="single"/>
        </w:rPr>
        <w:t xml:space="preserve">RAT </w:t>
      </w:r>
      <w:r w:rsidRPr="00011E3A">
        <w:rPr>
          <w:rFonts w:ascii="Arial" w:hAnsi="Arial" w:cs="Arial"/>
          <w:b/>
          <w:noProof/>
          <w:u w:val="single"/>
        </w:rPr>
        <w:t>utilization</w:t>
      </w:r>
      <w:r>
        <w:rPr>
          <w:rFonts w:ascii="Arial" w:hAnsi="Arial" w:cs="Arial"/>
          <w:b/>
          <w:noProof/>
          <w:u w:val="single"/>
        </w:rPr>
        <w:t xml:space="preserve"> because </w:t>
      </w:r>
      <w:r w:rsidRPr="00011E3A">
        <w:rPr>
          <w:rFonts w:ascii="Arial" w:hAnsi="Arial" w:cs="Arial"/>
          <w:b/>
          <w:noProof/>
          <w:u w:val="single"/>
        </w:rPr>
        <w:t>how the UE handle the received information of restricted RAT indicated in the RAT utilization control IE is not specifi</w:t>
      </w:r>
      <w:r>
        <w:rPr>
          <w:rFonts w:ascii="Arial" w:hAnsi="Arial" w:cs="Arial"/>
          <w:b/>
          <w:noProof/>
          <w:u w:val="single"/>
        </w:rPr>
        <w:t>ed</w:t>
      </w:r>
      <w:r w:rsidRPr="0017007D">
        <w:rPr>
          <w:rFonts w:ascii="Arial" w:hAnsi="Arial" w:cs="Arial"/>
          <w:b/>
          <w:noProof/>
          <w:u w:val="single"/>
        </w:rPr>
        <w:t>.</w:t>
      </w:r>
    </w:p>
    <w:p w14:paraId="4E069646" w14:textId="1F77EDF5" w:rsidR="00A60CD7" w:rsidRPr="00A60CD7" w:rsidRDefault="00A60CD7" w:rsidP="00A60CD7">
      <w:pPr>
        <w:spacing w:afterLines="50" w:after="120"/>
        <w:rPr>
          <w:rFonts w:ascii="Arial" w:hAnsi="Arial" w:cs="Arial"/>
          <w:b/>
          <w:noProof/>
          <w:u w:val="single"/>
        </w:rPr>
      </w:pPr>
      <w:r w:rsidRPr="00D93531">
        <w:rPr>
          <w:rFonts w:ascii="Arial" w:hAnsi="Arial" w:cs="Arial"/>
          <w:b/>
          <w:noProof/>
          <w:u w:val="single"/>
        </w:rPr>
        <w:t>Observation</w:t>
      </w:r>
      <w:r>
        <w:rPr>
          <w:rFonts w:ascii="Arial" w:hAnsi="Arial" w:cs="Arial"/>
          <w:b/>
          <w:noProof/>
          <w:u w:val="single"/>
        </w:rPr>
        <w:t>3</w:t>
      </w:r>
      <w:r w:rsidRPr="00D93531">
        <w:rPr>
          <w:rFonts w:ascii="Arial" w:hAnsi="Arial" w:cs="Arial"/>
          <w:b/>
          <w:noProof/>
          <w:u w:val="single"/>
        </w:rPr>
        <w:t>:</w:t>
      </w:r>
      <w:r>
        <w:rPr>
          <w:rFonts w:ascii="Arial" w:hAnsi="Arial" w:cs="Arial"/>
          <w:b/>
          <w:noProof/>
          <w:u w:val="single"/>
        </w:rPr>
        <w:t xml:space="preserve"> There is a issue that it is not possible to ensure the UE not select </w:t>
      </w:r>
      <w:r w:rsidRPr="00A60CD7">
        <w:rPr>
          <w:rFonts w:ascii="Arial" w:hAnsi="Arial" w:cs="Arial"/>
          <w:b/>
          <w:noProof/>
          <w:u w:val="single"/>
        </w:rPr>
        <w:t xml:space="preserve">or </w:t>
      </w:r>
      <w:r>
        <w:rPr>
          <w:rFonts w:ascii="Arial" w:hAnsi="Arial" w:cs="Arial"/>
          <w:b/>
          <w:noProof/>
          <w:u w:val="single"/>
        </w:rPr>
        <w:t xml:space="preserve">not </w:t>
      </w:r>
      <w:r w:rsidRPr="00A60CD7">
        <w:rPr>
          <w:rFonts w:ascii="Arial" w:hAnsi="Arial" w:cs="Arial"/>
          <w:b/>
          <w:noProof/>
          <w:u w:val="single"/>
        </w:rPr>
        <w:t>re-select cells of a specific PLMN for which the NAS has indicated associated RAT restrictions</w:t>
      </w:r>
      <w:r>
        <w:rPr>
          <w:rFonts w:ascii="Arial" w:hAnsi="Arial" w:cs="Arial"/>
          <w:b/>
          <w:noProof/>
          <w:u w:val="single"/>
        </w:rPr>
        <w:t xml:space="preserve"> if </w:t>
      </w:r>
      <w:r w:rsidRPr="00A60CD7">
        <w:rPr>
          <w:rFonts w:ascii="Arial" w:hAnsi="Arial" w:cs="Arial"/>
          <w:b/>
          <w:noProof/>
          <w:u w:val="single"/>
        </w:rPr>
        <w:t>RAN2 specifications are not updated.</w:t>
      </w:r>
    </w:p>
    <w:p w14:paraId="63B2AD72" w14:textId="5AFEAB4D" w:rsidR="00A60CD7" w:rsidRPr="00A60CD7" w:rsidRDefault="00A60CD7" w:rsidP="00A60CD7">
      <w:pPr>
        <w:spacing w:afterLines="50" w:after="120"/>
        <w:rPr>
          <w:rFonts w:ascii="Arial" w:hAnsi="Arial" w:cs="Arial"/>
          <w:b/>
          <w:noProof/>
          <w:u w:val="single"/>
          <w:lang w:eastAsia="zh-CN"/>
        </w:rPr>
      </w:pPr>
      <w:r w:rsidRPr="00D93531">
        <w:rPr>
          <w:rFonts w:ascii="Arial" w:hAnsi="Arial" w:cs="Arial"/>
          <w:b/>
          <w:noProof/>
          <w:u w:val="single"/>
        </w:rPr>
        <w:t>Proposal</w:t>
      </w:r>
      <w:r>
        <w:rPr>
          <w:rFonts w:ascii="Arial" w:hAnsi="Arial" w:cs="Arial"/>
          <w:b/>
          <w:noProof/>
          <w:u w:val="single"/>
        </w:rPr>
        <w:t>1</w:t>
      </w:r>
      <w:r w:rsidRPr="00D93531">
        <w:rPr>
          <w:rFonts w:ascii="Arial" w:hAnsi="Arial" w:cs="Arial"/>
          <w:b/>
          <w:noProof/>
          <w:u w:val="single"/>
        </w:rPr>
        <w:t xml:space="preserve">: </w:t>
      </w:r>
      <w:r>
        <w:rPr>
          <w:rFonts w:ascii="Arial" w:hAnsi="Arial" w:cs="Arial"/>
          <w:b/>
          <w:noProof/>
          <w:u w:val="single"/>
        </w:rPr>
        <w:t xml:space="preserve">It proposes that NAS layer </w:t>
      </w:r>
      <w:r>
        <w:rPr>
          <w:rFonts w:ascii="Arial" w:hAnsi="Arial" w:cs="Arial" w:hint="eastAsia"/>
          <w:b/>
          <w:noProof/>
          <w:u w:val="single"/>
          <w:lang w:eastAsia="zh-CN"/>
        </w:rPr>
        <w:t>provides</w:t>
      </w:r>
      <w:r>
        <w:rPr>
          <w:rFonts w:ascii="Arial" w:hAnsi="Arial" w:cs="Arial"/>
          <w:b/>
          <w:noProof/>
          <w:u w:val="single"/>
        </w:rPr>
        <w:t xml:space="preserve"> </w:t>
      </w:r>
      <w:r>
        <w:rPr>
          <w:rFonts w:ascii="Arial" w:hAnsi="Arial" w:cs="Arial" w:hint="eastAsia"/>
          <w:b/>
          <w:noProof/>
          <w:u w:val="single"/>
          <w:lang w:eastAsia="zh-CN"/>
        </w:rPr>
        <w:t>t</w:t>
      </w:r>
      <w:r>
        <w:rPr>
          <w:rFonts w:ascii="Arial" w:hAnsi="Arial" w:cs="Arial"/>
          <w:b/>
          <w:noProof/>
          <w:u w:val="single"/>
          <w:lang w:eastAsia="zh-CN"/>
        </w:rPr>
        <w:t xml:space="preserve">he </w:t>
      </w:r>
      <w:r w:rsidRPr="00011E3A">
        <w:rPr>
          <w:rFonts w:ascii="Arial" w:hAnsi="Arial" w:cs="Arial"/>
          <w:b/>
          <w:noProof/>
          <w:u w:val="single"/>
        </w:rPr>
        <w:t>restricted RAT</w:t>
      </w:r>
      <w:r>
        <w:rPr>
          <w:rFonts w:ascii="Arial" w:hAnsi="Arial" w:cs="Arial"/>
          <w:b/>
          <w:noProof/>
          <w:u w:val="single"/>
        </w:rPr>
        <w:t xml:space="preserve"> information to the lower layers</w:t>
      </w:r>
      <w:r>
        <w:rPr>
          <w:rFonts w:ascii="Arial" w:hAnsi="Arial" w:cs="Arial" w:hint="eastAsia"/>
          <w:b/>
          <w:noProof/>
          <w:u w:val="single"/>
          <w:lang w:eastAsia="zh-CN"/>
        </w:rPr>
        <w:t>.</w:t>
      </w:r>
    </w:p>
    <w:p w14:paraId="362C2E5D" w14:textId="56F09529" w:rsidR="00A60CD7" w:rsidRPr="00A60CD7" w:rsidRDefault="00A60CD7" w:rsidP="00A60CD7">
      <w:pPr>
        <w:spacing w:afterLines="50" w:after="120"/>
        <w:rPr>
          <w:rFonts w:ascii="Arial" w:hAnsi="Arial" w:cs="Arial"/>
          <w:b/>
          <w:noProof/>
          <w:u w:val="single"/>
          <w:lang w:eastAsia="zh-CN"/>
        </w:rPr>
      </w:pPr>
      <w:r w:rsidRPr="00D93531">
        <w:rPr>
          <w:rFonts w:ascii="Arial" w:hAnsi="Arial" w:cs="Arial"/>
          <w:b/>
          <w:noProof/>
          <w:u w:val="single"/>
        </w:rPr>
        <w:t>Proposal</w:t>
      </w:r>
      <w:r>
        <w:rPr>
          <w:rFonts w:ascii="Arial" w:hAnsi="Arial" w:cs="Arial"/>
          <w:b/>
          <w:noProof/>
          <w:u w:val="single"/>
        </w:rPr>
        <w:t>2</w:t>
      </w:r>
      <w:r w:rsidRPr="00D93531">
        <w:rPr>
          <w:rFonts w:ascii="Arial" w:hAnsi="Arial" w:cs="Arial"/>
          <w:b/>
          <w:noProof/>
          <w:u w:val="single"/>
        </w:rPr>
        <w:t xml:space="preserve">: </w:t>
      </w:r>
      <w:r>
        <w:rPr>
          <w:rFonts w:ascii="Arial" w:hAnsi="Arial" w:cs="Arial"/>
          <w:b/>
          <w:noProof/>
          <w:u w:val="single"/>
        </w:rPr>
        <w:t xml:space="preserve">It proposes to send the LS to </w:t>
      </w:r>
      <w:r>
        <w:rPr>
          <w:rFonts w:ascii="Arial" w:hAnsi="Arial" w:cs="Arial" w:hint="eastAsia"/>
          <w:b/>
          <w:noProof/>
          <w:u w:val="single"/>
          <w:lang w:eastAsia="zh-CN"/>
        </w:rPr>
        <w:t>inform</w:t>
      </w:r>
      <w:r>
        <w:rPr>
          <w:rFonts w:ascii="Arial" w:hAnsi="Arial" w:cs="Arial"/>
          <w:b/>
          <w:noProof/>
          <w:u w:val="single"/>
          <w:lang w:eastAsia="zh-CN"/>
        </w:rPr>
        <w:t xml:space="preserve"> RAN2 the issue and ask RAN2 take the issue into account</w:t>
      </w:r>
      <w:r>
        <w:rPr>
          <w:rFonts w:ascii="Arial" w:hAnsi="Arial" w:cs="Arial" w:hint="eastAsia"/>
          <w:b/>
          <w:noProof/>
          <w:u w:val="single"/>
          <w:lang w:eastAsia="zh-CN"/>
        </w:rPr>
        <w:t>.</w:t>
      </w:r>
    </w:p>
    <w:p w14:paraId="19D79106" w14:textId="77777777" w:rsidR="0051426B" w:rsidRPr="00D93531" w:rsidRDefault="0051426B" w:rsidP="0051426B">
      <w:pPr>
        <w:pStyle w:val="1"/>
        <w:spacing w:before="240"/>
        <w:ind w:left="0" w:firstLine="0"/>
        <w:rPr>
          <w:rFonts w:cs="Arial"/>
          <w:noProof/>
        </w:rPr>
      </w:pPr>
      <w:r w:rsidRPr="00D93531">
        <w:rPr>
          <w:rFonts w:cs="Arial"/>
          <w:noProof/>
        </w:rPr>
        <w:t>4 Conclusion</w:t>
      </w:r>
    </w:p>
    <w:p w14:paraId="137F34CF" w14:textId="770AA040" w:rsidR="00EE7D28" w:rsidRPr="003E23B0" w:rsidRDefault="006070D5" w:rsidP="00EE7D28">
      <w:pPr>
        <w:rPr>
          <w:rFonts w:ascii="Arial" w:hAnsi="Arial" w:cs="Arial"/>
          <w:lang w:val="en-US" w:eastAsia="zh-CN"/>
        </w:rPr>
      </w:pPr>
      <w:r w:rsidRPr="00D93531">
        <w:rPr>
          <w:rFonts w:ascii="Arial" w:hAnsi="Arial" w:cs="Arial"/>
          <w:lang w:val="en-US" w:eastAsia="zh-CN"/>
        </w:rPr>
        <w:t>CT1 should discuss the above proposal</w:t>
      </w:r>
      <w:r w:rsidR="00E27A26">
        <w:rPr>
          <w:rFonts w:ascii="Arial" w:hAnsi="Arial" w:cs="Arial"/>
          <w:lang w:val="en-US" w:eastAsia="zh-CN"/>
        </w:rPr>
        <w:t>s</w:t>
      </w:r>
      <w:r w:rsidRPr="00D93531">
        <w:rPr>
          <w:rFonts w:ascii="Arial" w:hAnsi="Arial" w:cs="Arial"/>
          <w:lang w:val="en-US" w:eastAsia="zh-CN"/>
        </w:rPr>
        <w:t xml:space="preserve"> and </w:t>
      </w:r>
      <w:r w:rsidR="003E23B0">
        <w:rPr>
          <w:rFonts w:ascii="Arial" w:hAnsi="Arial" w:cs="Arial"/>
          <w:lang w:val="en-US" w:eastAsia="zh-CN"/>
        </w:rPr>
        <w:t xml:space="preserve">reach the concensus on the content of LS out to RAN2. </w:t>
      </w:r>
      <w:r w:rsidR="00E27A26">
        <w:rPr>
          <w:rFonts w:ascii="Arial" w:hAnsi="Arial" w:cs="Arial"/>
          <w:lang w:val="en-US" w:eastAsia="zh-CN"/>
        </w:rPr>
        <w:t>The proposal1 has been reflected in the CR C1-24</w:t>
      </w:r>
      <w:r w:rsidR="00023C31">
        <w:rPr>
          <w:rFonts w:ascii="Arial" w:hAnsi="Arial" w:cs="Arial"/>
          <w:lang w:val="en-US" w:eastAsia="zh-CN"/>
        </w:rPr>
        <w:t>5151</w:t>
      </w:r>
      <w:r w:rsidR="00E27A26">
        <w:rPr>
          <w:rFonts w:ascii="Arial" w:hAnsi="Arial" w:cs="Arial"/>
          <w:lang w:val="en-US" w:eastAsia="zh-CN"/>
        </w:rPr>
        <w:t xml:space="preserve"> and t</w:t>
      </w:r>
      <w:r w:rsidR="003E23B0">
        <w:rPr>
          <w:rFonts w:ascii="Arial" w:hAnsi="Arial" w:cs="Arial"/>
          <w:lang w:val="en-US" w:eastAsia="zh-CN"/>
        </w:rPr>
        <w:t xml:space="preserve">he draft LS is </w:t>
      </w:r>
      <w:r w:rsidR="003E23B0" w:rsidRPr="00D93531">
        <w:rPr>
          <w:rFonts w:ascii="Arial" w:hAnsi="Arial" w:cs="Arial"/>
          <w:lang w:val="en-US" w:eastAsia="zh-CN"/>
        </w:rPr>
        <w:t>reflected in the CR C1-24</w:t>
      </w:r>
      <w:r w:rsidR="00023C31">
        <w:rPr>
          <w:rFonts w:ascii="Arial" w:hAnsi="Arial" w:cs="Arial"/>
          <w:lang w:val="en-US" w:eastAsia="zh-CN"/>
        </w:rPr>
        <w:t>5154</w:t>
      </w:r>
      <w:r w:rsidR="003E23B0" w:rsidRPr="00D93531">
        <w:rPr>
          <w:rFonts w:ascii="Arial" w:hAnsi="Arial" w:cs="Arial"/>
          <w:lang w:val="en-US" w:eastAsia="zh-CN"/>
        </w:rPr>
        <w:t>.</w:t>
      </w:r>
    </w:p>
    <w:sectPr w:rsidR="00EE7D28" w:rsidRPr="003E23B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2E0DA" w14:textId="77777777" w:rsidR="004C762C" w:rsidRDefault="004C762C">
      <w:r>
        <w:separator/>
      </w:r>
    </w:p>
  </w:endnote>
  <w:endnote w:type="continuationSeparator" w:id="0">
    <w:p w14:paraId="2B93AA93" w14:textId="77777777" w:rsidR="004C762C" w:rsidRDefault="004C7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712E3" w14:textId="77777777" w:rsidR="004C762C" w:rsidRDefault="004C762C">
      <w:r>
        <w:separator/>
      </w:r>
    </w:p>
  </w:footnote>
  <w:footnote w:type="continuationSeparator" w:id="0">
    <w:p w14:paraId="53FAD6F1" w14:textId="77777777" w:rsidR="004C762C" w:rsidRDefault="004C7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2B42"/>
    <w:multiLevelType w:val="hybridMultilevel"/>
    <w:tmpl w:val="FC8ACF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CB315A"/>
    <w:multiLevelType w:val="hybridMultilevel"/>
    <w:tmpl w:val="7B248D30"/>
    <w:lvl w:ilvl="0" w:tplc="2520A12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F227B3"/>
    <w:multiLevelType w:val="hybridMultilevel"/>
    <w:tmpl w:val="4C3CFD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C96805"/>
    <w:multiLevelType w:val="hybridMultilevel"/>
    <w:tmpl w:val="DA72EC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D835E1"/>
    <w:multiLevelType w:val="hybridMultilevel"/>
    <w:tmpl w:val="189A374C"/>
    <w:lvl w:ilvl="0" w:tplc="F4EE144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2261A4A"/>
    <w:multiLevelType w:val="hybridMultilevel"/>
    <w:tmpl w:val="6DD031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967AEE"/>
    <w:multiLevelType w:val="hybridMultilevel"/>
    <w:tmpl w:val="887222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AE0005"/>
    <w:multiLevelType w:val="hybridMultilevel"/>
    <w:tmpl w:val="693A75A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828750C"/>
    <w:multiLevelType w:val="hybridMultilevel"/>
    <w:tmpl w:val="13B0BF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ACC14AC"/>
    <w:multiLevelType w:val="hybridMultilevel"/>
    <w:tmpl w:val="D458B8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10"/>
  </w:num>
  <w:num w:numId="5">
    <w:abstractNumId w:val="3"/>
  </w:num>
  <w:num w:numId="6">
    <w:abstractNumId w:val="8"/>
  </w:num>
  <w:num w:numId="7">
    <w:abstractNumId w:val="12"/>
  </w:num>
  <w:num w:numId="8">
    <w:abstractNumId w:val="0"/>
  </w:num>
  <w:num w:numId="9">
    <w:abstractNumId w:val="9"/>
  </w:num>
  <w:num w:numId="10">
    <w:abstractNumId w:val="7"/>
  </w:num>
  <w:num w:numId="11">
    <w:abstractNumId w:val="4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99D"/>
    <w:rsid w:val="000070D3"/>
    <w:rsid w:val="00011E3A"/>
    <w:rsid w:val="0001570A"/>
    <w:rsid w:val="0002191A"/>
    <w:rsid w:val="00022370"/>
    <w:rsid w:val="00023C31"/>
    <w:rsid w:val="00030CD4"/>
    <w:rsid w:val="000414EC"/>
    <w:rsid w:val="0004427C"/>
    <w:rsid w:val="00046686"/>
    <w:rsid w:val="00046FDD"/>
    <w:rsid w:val="00050925"/>
    <w:rsid w:val="000528AC"/>
    <w:rsid w:val="00054884"/>
    <w:rsid w:val="00057E1E"/>
    <w:rsid w:val="0006447E"/>
    <w:rsid w:val="00072A7C"/>
    <w:rsid w:val="000775E7"/>
    <w:rsid w:val="0007775C"/>
    <w:rsid w:val="00081A4E"/>
    <w:rsid w:val="00083E5F"/>
    <w:rsid w:val="000858D1"/>
    <w:rsid w:val="00092A3C"/>
    <w:rsid w:val="00094F23"/>
    <w:rsid w:val="000967F4"/>
    <w:rsid w:val="000B62FE"/>
    <w:rsid w:val="000C2A4E"/>
    <w:rsid w:val="000D6D78"/>
    <w:rsid w:val="000E0429"/>
    <w:rsid w:val="000F4D17"/>
    <w:rsid w:val="000F6E51"/>
    <w:rsid w:val="00102A24"/>
    <w:rsid w:val="00103FFE"/>
    <w:rsid w:val="00120E3E"/>
    <w:rsid w:val="0013259C"/>
    <w:rsid w:val="0013283F"/>
    <w:rsid w:val="00134DB3"/>
    <w:rsid w:val="00135831"/>
    <w:rsid w:val="001376A6"/>
    <w:rsid w:val="001424CD"/>
    <w:rsid w:val="0014413C"/>
    <w:rsid w:val="00163D28"/>
    <w:rsid w:val="00166A1B"/>
    <w:rsid w:val="0017007D"/>
    <w:rsid w:val="00173154"/>
    <w:rsid w:val="00181F38"/>
    <w:rsid w:val="001830A9"/>
    <w:rsid w:val="0018380F"/>
    <w:rsid w:val="00185A40"/>
    <w:rsid w:val="00191CD8"/>
    <w:rsid w:val="00192B41"/>
    <w:rsid w:val="00197E4A"/>
    <w:rsid w:val="001A0D6D"/>
    <w:rsid w:val="001A31EF"/>
    <w:rsid w:val="001B01F1"/>
    <w:rsid w:val="001B2414"/>
    <w:rsid w:val="001B5421"/>
    <w:rsid w:val="001B650D"/>
    <w:rsid w:val="001C2DD7"/>
    <w:rsid w:val="001C7719"/>
    <w:rsid w:val="001D0B09"/>
    <w:rsid w:val="001D0CF8"/>
    <w:rsid w:val="001D285E"/>
    <w:rsid w:val="001E0F2A"/>
    <w:rsid w:val="001E51D8"/>
    <w:rsid w:val="001E6729"/>
    <w:rsid w:val="00201220"/>
    <w:rsid w:val="00201581"/>
    <w:rsid w:val="002070CB"/>
    <w:rsid w:val="002121D2"/>
    <w:rsid w:val="002219EA"/>
    <w:rsid w:val="00227F62"/>
    <w:rsid w:val="002336BF"/>
    <w:rsid w:val="00235F09"/>
    <w:rsid w:val="00235F9B"/>
    <w:rsid w:val="00236BBA"/>
    <w:rsid w:val="00236D1F"/>
    <w:rsid w:val="00237CE1"/>
    <w:rsid w:val="00240664"/>
    <w:rsid w:val="002407FF"/>
    <w:rsid w:val="0024214F"/>
    <w:rsid w:val="002432E5"/>
    <w:rsid w:val="00247748"/>
    <w:rsid w:val="00250F58"/>
    <w:rsid w:val="002541D3"/>
    <w:rsid w:val="00256429"/>
    <w:rsid w:val="00257978"/>
    <w:rsid w:val="0026253E"/>
    <w:rsid w:val="0026624F"/>
    <w:rsid w:val="002704DE"/>
    <w:rsid w:val="00272D61"/>
    <w:rsid w:val="002863BD"/>
    <w:rsid w:val="002917E6"/>
    <w:rsid w:val="002919B7"/>
    <w:rsid w:val="00295D61"/>
    <w:rsid w:val="002A428B"/>
    <w:rsid w:val="002B074C"/>
    <w:rsid w:val="002B2FE7"/>
    <w:rsid w:val="002B34EA"/>
    <w:rsid w:val="002B5361"/>
    <w:rsid w:val="002B747E"/>
    <w:rsid w:val="002C1BA4"/>
    <w:rsid w:val="002C1DEA"/>
    <w:rsid w:val="002C47B8"/>
    <w:rsid w:val="002C6824"/>
    <w:rsid w:val="002D4152"/>
    <w:rsid w:val="002D4B79"/>
    <w:rsid w:val="002E10BE"/>
    <w:rsid w:val="002E397B"/>
    <w:rsid w:val="002E3AE2"/>
    <w:rsid w:val="002E6A1A"/>
    <w:rsid w:val="002E7D30"/>
    <w:rsid w:val="002F7CCB"/>
    <w:rsid w:val="00310E70"/>
    <w:rsid w:val="00313214"/>
    <w:rsid w:val="00313F3E"/>
    <w:rsid w:val="00316EC5"/>
    <w:rsid w:val="00320536"/>
    <w:rsid w:val="00325E33"/>
    <w:rsid w:val="00326E7B"/>
    <w:rsid w:val="003275E6"/>
    <w:rsid w:val="00327CB2"/>
    <w:rsid w:val="00336E68"/>
    <w:rsid w:val="003422EC"/>
    <w:rsid w:val="00354553"/>
    <w:rsid w:val="003636A4"/>
    <w:rsid w:val="00384522"/>
    <w:rsid w:val="00392C87"/>
    <w:rsid w:val="003A5FFA"/>
    <w:rsid w:val="003A67E1"/>
    <w:rsid w:val="003B4979"/>
    <w:rsid w:val="003C6BA5"/>
    <w:rsid w:val="003D4593"/>
    <w:rsid w:val="003E23B0"/>
    <w:rsid w:val="003E2C8B"/>
    <w:rsid w:val="003E710B"/>
    <w:rsid w:val="003F1C0E"/>
    <w:rsid w:val="003F30CA"/>
    <w:rsid w:val="004008D7"/>
    <w:rsid w:val="0040145D"/>
    <w:rsid w:val="004033DE"/>
    <w:rsid w:val="00404C9F"/>
    <w:rsid w:val="00410A37"/>
    <w:rsid w:val="00411339"/>
    <w:rsid w:val="004131BD"/>
    <w:rsid w:val="00416CEA"/>
    <w:rsid w:val="00421AFD"/>
    <w:rsid w:val="00423AD4"/>
    <w:rsid w:val="00432048"/>
    <w:rsid w:val="00446719"/>
    <w:rsid w:val="004518DB"/>
    <w:rsid w:val="00461EC7"/>
    <w:rsid w:val="004621F7"/>
    <w:rsid w:val="00471B47"/>
    <w:rsid w:val="004721E6"/>
    <w:rsid w:val="004726C5"/>
    <w:rsid w:val="00472EFF"/>
    <w:rsid w:val="00477EBC"/>
    <w:rsid w:val="00482323"/>
    <w:rsid w:val="004923B4"/>
    <w:rsid w:val="004A0A73"/>
    <w:rsid w:val="004A661C"/>
    <w:rsid w:val="004B4FB1"/>
    <w:rsid w:val="004B7D1E"/>
    <w:rsid w:val="004C481F"/>
    <w:rsid w:val="004C4C9B"/>
    <w:rsid w:val="004C6093"/>
    <w:rsid w:val="004C7300"/>
    <w:rsid w:val="004C762C"/>
    <w:rsid w:val="004D2FA0"/>
    <w:rsid w:val="004D6D84"/>
    <w:rsid w:val="004E1010"/>
    <w:rsid w:val="0050202A"/>
    <w:rsid w:val="0050413B"/>
    <w:rsid w:val="005076D2"/>
    <w:rsid w:val="005103C7"/>
    <w:rsid w:val="0051426B"/>
    <w:rsid w:val="0052032E"/>
    <w:rsid w:val="005220FF"/>
    <w:rsid w:val="0053028F"/>
    <w:rsid w:val="00541B9E"/>
    <w:rsid w:val="00544D8F"/>
    <w:rsid w:val="00547AC8"/>
    <w:rsid w:val="00553BDE"/>
    <w:rsid w:val="00562495"/>
    <w:rsid w:val="0057100E"/>
    <w:rsid w:val="00577727"/>
    <w:rsid w:val="005777AF"/>
    <w:rsid w:val="00584DA7"/>
    <w:rsid w:val="00586562"/>
    <w:rsid w:val="00593DC4"/>
    <w:rsid w:val="005950CB"/>
    <w:rsid w:val="0059529B"/>
    <w:rsid w:val="005A3249"/>
    <w:rsid w:val="005A6ABC"/>
    <w:rsid w:val="005B1577"/>
    <w:rsid w:val="005B3231"/>
    <w:rsid w:val="005C0CC6"/>
    <w:rsid w:val="005C0FFC"/>
    <w:rsid w:val="005C3E47"/>
    <w:rsid w:val="005C3F71"/>
    <w:rsid w:val="005C4035"/>
    <w:rsid w:val="005C7352"/>
    <w:rsid w:val="005D0251"/>
    <w:rsid w:val="005D1F7E"/>
    <w:rsid w:val="005D2738"/>
    <w:rsid w:val="005D366B"/>
    <w:rsid w:val="005D4A24"/>
    <w:rsid w:val="005E12F4"/>
    <w:rsid w:val="005E7235"/>
    <w:rsid w:val="005F041C"/>
    <w:rsid w:val="005F1895"/>
    <w:rsid w:val="005F4B34"/>
    <w:rsid w:val="00600B85"/>
    <w:rsid w:val="00602452"/>
    <w:rsid w:val="006070D5"/>
    <w:rsid w:val="00616E18"/>
    <w:rsid w:val="00621ABB"/>
    <w:rsid w:val="00623AED"/>
    <w:rsid w:val="0062429D"/>
    <w:rsid w:val="0062443C"/>
    <w:rsid w:val="00632157"/>
    <w:rsid w:val="00633971"/>
    <w:rsid w:val="0064121E"/>
    <w:rsid w:val="00641789"/>
    <w:rsid w:val="00644C65"/>
    <w:rsid w:val="00645D18"/>
    <w:rsid w:val="00651160"/>
    <w:rsid w:val="00653B67"/>
    <w:rsid w:val="00660354"/>
    <w:rsid w:val="006608DF"/>
    <w:rsid w:val="006608E3"/>
    <w:rsid w:val="00665B9B"/>
    <w:rsid w:val="00666526"/>
    <w:rsid w:val="00675557"/>
    <w:rsid w:val="0068709B"/>
    <w:rsid w:val="006A4FCD"/>
    <w:rsid w:val="006B6600"/>
    <w:rsid w:val="006C49A9"/>
    <w:rsid w:val="006D01D9"/>
    <w:rsid w:val="006D3D54"/>
    <w:rsid w:val="006E1A49"/>
    <w:rsid w:val="006E65CE"/>
    <w:rsid w:val="006F1B00"/>
    <w:rsid w:val="006F4B7A"/>
    <w:rsid w:val="006F5C4A"/>
    <w:rsid w:val="006F7727"/>
    <w:rsid w:val="00700A59"/>
    <w:rsid w:val="00707B85"/>
    <w:rsid w:val="00710142"/>
    <w:rsid w:val="00710684"/>
    <w:rsid w:val="00712E81"/>
    <w:rsid w:val="00720315"/>
    <w:rsid w:val="00720B47"/>
    <w:rsid w:val="00723919"/>
    <w:rsid w:val="007261D3"/>
    <w:rsid w:val="00731A42"/>
    <w:rsid w:val="00734157"/>
    <w:rsid w:val="007431A4"/>
    <w:rsid w:val="007454B0"/>
    <w:rsid w:val="0074596C"/>
    <w:rsid w:val="00746374"/>
    <w:rsid w:val="00752022"/>
    <w:rsid w:val="00752BA0"/>
    <w:rsid w:val="00762474"/>
    <w:rsid w:val="00762F4C"/>
    <w:rsid w:val="00763B28"/>
    <w:rsid w:val="0077359C"/>
    <w:rsid w:val="00776CBE"/>
    <w:rsid w:val="00780826"/>
    <w:rsid w:val="007814A8"/>
    <w:rsid w:val="00781A62"/>
    <w:rsid w:val="00783C0E"/>
    <w:rsid w:val="00787383"/>
    <w:rsid w:val="00790A94"/>
    <w:rsid w:val="00791218"/>
    <w:rsid w:val="00791B51"/>
    <w:rsid w:val="00795AD1"/>
    <w:rsid w:val="007A2563"/>
    <w:rsid w:val="007B4A07"/>
    <w:rsid w:val="007B5456"/>
    <w:rsid w:val="007B5F65"/>
    <w:rsid w:val="007C459F"/>
    <w:rsid w:val="007C53FC"/>
    <w:rsid w:val="007D3C7C"/>
    <w:rsid w:val="007E1D41"/>
    <w:rsid w:val="007E27FA"/>
    <w:rsid w:val="007E5375"/>
    <w:rsid w:val="007E6540"/>
    <w:rsid w:val="007E7D13"/>
    <w:rsid w:val="007F59EA"/>
    <w:rsid w:val="007F5E0E"/>
    <w:rsid w:val="007F6574"/>
    <w:rsid w:val="0082261F"/>
    <w:rsid w:val="00825095"/>
    <w:rsid w:val="00836CEC"/>
    <w:rsid w:val="00850CD4"/>
    <w:rsid w:val="00854A49"/>
    <w:rsid w:val="008570B6"/>
    <w:rsid w:val="00873FE3"/>
    <w:rsid w:val="00874AC4"/>
    <w:rsid w:val="00881EF3"/>
    <w:rsid w:val="00890A3C"/>
    <w:rsid w:val="00895ABD"/>
    <w:rsid w:val="008A06BE"/>
    <w:rsid w:val="008A56FD"/>
    <w:rsid w:val="008B1626"/>
    <w:rsid w:val="008B3D98"/>
    <w:rsid w:val="008B46FB"/>
    <w:rsid w:val="008C0547"/>
    <w:rsid w:val="008C7A72"/>
    <w:rsid w:val="008D3DA6"/>
    <w:rsid w:val="008D55D8"/>
    <w:rsid w:val="008D578B"/>
    <w:rsid w:val="008F7444"/>
    <w:rsid w:val="009015D0"/>
    <w:rsid w:val="0091399A"/>
    <w:rsid w:val="0091634F"/>
    <w:rsid w:val="00916F40"/>
    <w:rsid w:val="00917D5A"/>
    <w:rsid w:val="00926791"/>
    <w:rsid w:val="0093661C"/>
    <w:rsid w:val="00940736"/>
    <w:rsid w:val="00941198"/>
    <w:rsid w:val="00950CF7"/>
    <w:rsid w:val="00953371"/>
    <w:rsid w:val="00960A44"/>
    <w:rsid w:val="00967DF8"/>
    <w:rsid w:val="009709EE"/>
    <w:rsid w:val="009740C9"/>
    <w:rsid w:val="009768C3"/>
    <w:rsid w:val="00977C43"/>
    <w:rsid w:val="00981ECA"/>
    <w:rsid w:val="00990C27"/>
    <w:rsid w:val="00990EEE"/>
    <w:rsid w:val="0099380A"/>
    <w:rsid w:val="00996533"/>
    <w:rsid w:val="009A3833"/>
    <w:rsid w:val="009A5F57"/>
    <w:rsid w:val="009A62E2"/>
    <w:rsid w:val="009B029E"/>
    <w:rsid w:val="009B110B"/>
    <w:rsid w:val="009B13F0"/>
    <w:rsid w:val="009B196A"/>
    <w:rsid w:val="009D20CC"/>
    <w:rsid w:val="009D37BF"/>
    <w:rsid w:val="009D671F"/>
    <w:rsid w:val="009D6AD7"/>
    <w:rsid w:val="009D6D9F"/>
    <w:rsid w:val="009E00AA"/>
    <w:rsid w:val="009E1910"/>
    <w:rsid w:val="009E4612"/>
    <w:rsid w:val="009E5DBA"/>
    <w:rsid w:val="009F6047"/>
    <w:rsid w:val="009F78AB"/>
    <w:rsid w:val="00A03D2A"/>
    <w:rsid w:val="00A03FCD"/>
    <w:rsid w:val="00A10ADB"/>
    <w:rsid w:val="00A12C91"/>
    <w:rsid w:val="00A144AB"/>
    <w:rsid w:val="00A151A1"/>
    <w:rsid w:val="00A17F01"/>
    <w:rsid w:val="00A23604"/>
    <w:rsid w:val="00A24557"/>
    <w:rsid w:val="00A248B2"/>
    <w:rsid w:val="00A27A64"/>
    <w:rsid w:val="00A36CCB"/>
    <w:rsid w:val="00A37F26"/>
    <w:rsid w:val="00A37F80"/>
    <w:rsid w:val="00A40E7B"/>
    <w:rsid w:val="00A46B3F"/>
    <w:rsid w:val="00A46F30"/>
    <w:rsid w:val="00A47FD1"/>
    <w:rsid w:val="00A511CC"/>
    <w:rsid w:val="00A60CD7"/>
    <w:rsid w:val="00A61169"/>
    <w:rsid w:val="00A62961"/>
    <w:rsid w:val="00A63024"/>
    <w:rsid w:val="00A63C4A"/>
    <w:rsid w:val="00A66B12"/>
    <w:rsid w:val="00A74E0F"/>
    <w:rsid w:val="00A82FCC"/>
    <w:rsid w:val="00A851E8"/>
    <w:rsid w:val="00A906A4"/>
    <w:rsid w:val="00A924EF"/>
    <w:rsid w:val="00AA574E"/>
    <w:rsid w:val="00AA79FB"/>
    <w:rsid w:val="00AB12E4"/>
    <w:rsid w:val="00AB1A37"/>
    <w:rsid w:val="00AB6D6B"/>
    <w:rsid w:val="00AD324E"/>
    <w:rsid w:val="00AD36AE"/>
    <w:rsid w:val="00AD5B51"/>
    <w:rsid w:val="00AD6ACA"/>
    <w:rsid w:val="00AD7649"/>
    <w:rsid w:val="00AD7B78"/>
    <w:rsid w:val="00AE2C37"/>
    <w:rsid w:val="00AE48D0"/>
    <w:rsid w:val="00AF4118"/>
    <w:rsid w:val="00B02E7A"/>
    <w:rsid w:val="00B03060"/>
    <w:rsid w:val="00B10F77"/>
    <w:rsid w:val="00B3526C"/>
    <w:rsid w:val="00B370A8"/>
    <w:rsid w:val="00B37662"/>
    <w:rsid w:val="00B41AC6"/>
    <w:rsid w:val="00B44655"/>
    <w:rsid w:val="00B47534"/>
    <w:rsid w:val="00B5606E"/>
    <w:rsid w:val="00B66063"/>
    <w:rsid w:val="00B7161B"/>
    <w:rsid w:val="00B84B54"/>
    <w:rsid w:val="00B858AD"/>
    <w:rsid w:val="00B87B6D"/>
    <w:rsid w:val="00B92AE5"/>
    <w:rsid w:val="00B92C23"/>
    <w:rsid w:val="00B92C7D"/>
    <w:rsid w:val="00B93BB2"/>
    <w:rsid w:val="00B9697B"/>
    <w:rsid w:val="00BA46C7"/>
    <w:rsid w:val="00BA4DA4"/>
    <w:rsid w:val="00BA737B"/>
    <w:rsid w:val="00BB1B41"/>
    <w:rsid w:val="00BB76C3"/>
    <w:rsid w:val="00BB7B45"/>
    <w:rsid w:val="00BC2E5F"/>
    <w:rsid w:val="00BC481E"/>
    <w:rsid w:val="00BC5AF6"/>
    <w:rsid w:val="00BD3E51"/>
    <w:rsid w:val="00BD5650"/>
    <w:rsid w:val="00BF0A84"/>
    <w:rsid w:val="00BF1D60"/>
    <w:rsid w:val="00BF713C"/>
    <w:rsid w:val="00C03706"/>
    <w:rsid w:val="00C03F46"/>
    <w:rsid w:val="00C10626"/>
    <w:rsid w:val="00C159BC"/>
    <w:rsid w:val="00C15A54"/>
    <w:rsid w:val="00C2214E"/>
    <w:rsid w:val="00C2519B"/>
    <w:rsid w:val="00C26CE3"/>
    <w:rsid w:val="00C30BEC"/>
    <w:rsid w:val="00C3214C"/>
    <w:rsid w:val="00C32E6A"/>
    <w:rsid w:val="00C3782E"/>
    <w:rsid w:val="00C404D1"/>
    <w:rsid w:val="00C42176"/>
    <w:rsid w:val="00C449C7"/>
    <w:rsid w:val="00C52914"/>
    <w:rsid w:val="00C53209"/>
    <w:rsid w:val="00C5567D"/>
    <w:rsid w:val="00C62138"/>
    <w:rsid w:val="00C63F06"/>
    <w:rsid w:val="00C6590B"/>
    <w:rsid w:val="00C65A01"/>
    <w:rsid w:val="00C7131F"/>
    <w:rsid w:val="00C738EC"/>
    <w:rsid w:val="00C75532"/>
    <w:rsid w:val="00C80EA8"/>
    <w:rsid w:val="00C9443B"/>
    <w:rsid w:val="00CA40C3"/>
    <w:rsid w:val="00CA56FE"/>
    <w:rsid w:val="00CA5DB0"/>
    <w:rsid w:val="00CB3C87"/>
    <w:rsid w:val="00CC58ED"/>
    <w:rsid w:val="00CD2384"/>
    <w:rsid w:val="00CE44EA"/>
    <w:rsid w:val="00CE555E"/>
    <w:rsid w:val="00CF20DB"/>
    <w:rsid w:val="00CF40CE"/>
    <w:rsid w:val="00D00DB0"/>
    <w:rsid w:val="00D01DB6"/>
    <w:rsid w:val="00D02046"/>
    <w:rsid w:val="00D02A1D"/>
    <w:rsid w:val="00D072E1"/>
    <w:rsid w:val="00D1093F"/>
    <w:rsid w:val="00D12783"/>
    <w:rsid w:val="00D145EC"/>
    <w:rsid w:val="00D14C7D"/>
    <w:rsid w:val="00D20613"/>
    <w:rsid w:val="00D21FA5"/>
    <w:rsid w:val="00D350BF"/>
    <w:rsid w:val="00D35839"/>
    <w:rsid w:val="00D35DC7"/>
    <w:rsid w:val="00D40792"/>
    <w:rsid w:val="00D43C0B"/>
    <w:rsid w:val="00D44A74"/>
    <w:rsid w:val="00D53688"/>
    <w:rsid w:val="00D57874"/>
    <w:rsid w:val="00D57CD2"/>
    <w:rsid w:val="00D57E66"/>
    <w:rsid w:val="00D73350"/>
    <w:rsid w:val="00D76B79"/>
    <w:rsid w:val="00D82231"/>
    <w:rsid w:val="00D8756E"/>
    <w:rsid w:val="00D93531"/>
    <w:rsid w:val="00D938DD"/>
    <w:rsid w:val="00D974EA"/>
    <w:rsid w:val="00DB6E9D"/>
    <w:rsid w:val="00DC0F52"/>
    <w:rsid w:val="00DC4726"/>
    <w:rsid w:val="00DD40D2"/>
    <w:rsid w:val="00DD5211"/>
    <w:rsid w:val="00DE5BBF"/>
    <w:rsid w:val="00DE6F18"/>
    <w:rsid w:val="00DF0C31"/>
    <w:rsid w:val="00E020D3"/>
    <w:rsid w:val="00E03A99"/>
    <w:rsid w:val="00E041CD"/>
    <w:rsid w:val="00E1463F"/>
    <w:rsid w:val="00E27A26"/>
    <w:rsid w:val="00E3132F"/>
    <w:rsid w:val="00E3403D"/>
    <w:rsid w:val="00E363A9"/>
    <w:rsid w:val="00E400E7"/>
    <w:rsid w:val="00E413E0"/>
    <w:rsid w:val="00E52ECB"/>
    <w:rsid w:val="00E53AE3"/>
    <w:rsid w:val="00E5574A"/>
    <w:rsid w:val="00E60949"/>
    <w:rsid w:val="00E610B9"/>
    <w:rsid w:val="00E6180B"/>
    <w:rsid w:val="00E64FB2"/>
    <w:rsid w:val="00E81E2C"/>
    <w:rsid w:val="00E85757"/>
    <w:rsid w:val="00EA340D"/>
    <w:rsid w:val="00EB5D2F"/>
    <w:rsid w:val="00EC10EC"/>
    <w:rsid w:val="00EC4891"/>
    <w:rsid w:val="00EC7723"/>
    <w:rsid w:val="00ED4BE6"/>
    <w:rsid w:val="00ED6080"/>
    <w:rsid w:val="00EE0176"/>
    <w:rsid w:val="00EE6897"/>
    <w:rsid w:val="00EE7096"/>
    <w:rsid w:val="00EE7D28"/>
    <w:rsid w:val="00EF0942"/>
    <w:rsid w:val="00EF291F"/>
    <w:rsid w:val="00F00B23"/>
    <w:rsid w:val="00F0218C"/>
    <w:rsid w:val="00F0393B"/>
    <w:rsid w:val="00F06B16"/>
    <w:rsid w:val="00F1342A"/>
    <w:rsid w:val="00F27AE1"/>
    <w:rsid w:val="00F313DD"/>
    <w:rsid w:val="00F32065"/>
    <w:rsid w:val="00F357A1"/>
    <w:rsid w:val="00F35BF7"/>
    <w:rsid w:val="00F378BE"/>
    <w:rsid w:val="00F43075"/>
    <w:rsid w:val="00F43120"/>
    <w:rsid w:val="00F439FD"/>
    <w:rsid w:val="00F43AD0"/>
    <w:rsid w:val="00F74F1B"/>
    <w:rsid w:val="00F763A4"/>
    <w:rsid w:val="00F773BB"/>
    <w:rsid w:val="00F81BA0"/>
    <w:rsid w:val="00F81CF2"/>
    <w:rsid w:val="00F821F0"/>
    <w:rsid w:val="00F877B4"/>
    <w:rsid w:val="00F87FD2"/>
    <w:rsid w:val="00F90D85"/>
    <w:rsid w:val="00F941B8"/>
    <w:rsid w:val="00F96159"/>
    <w:rsid w:val="00FA5266"/>
    <w:rsid w:val="00FA5FA5"/>
    <w:rsid w:val="00FA7424"/>
    <w:rsid w:val="00FA79A7"/>
    <w:rsid w:val="00FB1628"/>
    <w:rsid w:val="00FC643D"/>
    <w:rsid w:val="00FD1DAF"/>
    <w:rsid w:val="00FD5402"/>
    <w:rsid w:val="00FD5ADC"/>
    <w:rsid w:val="00FE1586"/>
    <w:rsid w:val="00FE3DCC"/>
    <w:rsid w:val="00FE4CE4"/>
    <w:rsid w:val="00FE53C8"/>
    <w:rsid w:val="00FE5FB7"/>
    <w:rsid w:val="00FF0F9B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customStyle="1" w:styleId="CRCoverPageZchn">
    <w:name w:val="CR Cover Page Zchn"/>
    <w:link w:val="CRCoverPage"/>
    <w:locked/>
    <w:rsid w:val="008D55D8"/>
    <w:rPr>
      <w:rFonts w:ascii="Arial" w:hAnsi="Arial"/>
      <w:lang w:eastAsia="en-US"/>
    </w:rPr>
  </w:style>
  <w:style w:type="character" w:customStyle="1" w:styleId="NOChar">
    <w:name w:val="NO Char"/>
    <w:link w:val="NO"/>
    <w:qFormat/>
    <w:locked/>
    <w:rsid w:val="008D55D8"/>
    <w:rPr>
      <w:lang w:eastAsia="en-US"/>
    </w:rPr>
  </w:style>
  <w:style w:type="paragraph" w:customStyle="1" w:styleId="NO">
    <w:name w:val="NO"/>
    <w:basedOn w:val="a"/>
    <w:link w:val="NOChar"/>
    <w:qFormat/>
    <w:rsid w:val="008D55D8"/>
    <w:pPr>
      <w:keepLines/>
      <w:spacing w:after="180"/>
      <w:ind w:left="1135" w:hanging="851"/>
    </w:pPr>
  </w:style>
  <w:style w:type="paragraph" w:styleId="aa">
    <w:name w:val="List Paragraph"/>
    <w:basedOn w:val="a"/>
    <w:uiPriority w:val="34"/>
    <w:qFormat/>
    <w:rsid w:val="008D55D8"/>
    <w:pPr>
      <w:ind w:firstLineChars="200" w:firstLine="420"/>
    </w:pPr>
    <w:rPr>
      <w:rFonts w:eastAsia="等线"/>
    </w:rPr>
  </w:style>
  <w:style w:type="character" w:customStyle="1" w:styleId="B1Char">
    <w:name w:val="B1 Char"/>
    <w:link w:val="B1"/>
    <w:qFormat/>
    <w:rsid w:val="006C49A9"/>
    <w:rPr>
      <w:rFonts w:ascii="Arial" w:hAnsi="Arial"/>
      <w:lang w:eastAsia="en-US"/>
    </w:rPr>
  </w:style>
  <w:style w:type="paragraph" w:customStyle="1" w:styleId="B2">
    <w:name w:val="B2"/>
    <w:basedOn w:val="21"/>
    <w:link w:val="B2Char"/>
    <w:qFormat/>
    <w:rsid w:val="00A511CC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30"/>
    <w:link w:val="B3Car"/>
    <w:qFormat/>
    <w:rsid w:val="00A511CC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A511CC"/>
  </w:style>
  <w:style w:type="paragraph" w:styleId="21">
    <w:name w:val="List 2"/>
    <w:basedOn w:val="a"/>
    <w:rsid w:val="00A511CC"/>
    <w:pPr>
      <w:ind w:leftChars="200" w:left="100" w:hangingChars="200" w:hanging="200"/>
      <w:contextualSpacing/>
    </w:pPr>
  </w:style>
  <w:style w:type="paragraph" w:styleId="30">
    <w:name w:val="List 3"/>
    <w:basedOn w:val="a"/>
    <w:rsid w:val="00A511CC"/>
    <w:pPr>
      <w:ind w:leftChars="400" w:left="100" w:hangingChars="200" w:hanging="200"/>
      <w:contextualSpacing/>
    </w:pPr>
  </w:style>
  <w:style w:type="character" w:customStyle="1" w:styleId="B1Char1">
    <w:name w:val="B1 Char1"/>
    <w:rsid w:val="00A511CC"/>
  </w:style>
  <w:style w:type="paragraph" w:customStyle="1" w:styleId="B4">
    <w:name w:val="B4"/>
    <w:basedOn w:val="4"/>
    <w:rsid w:val="00A511CC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lang w:eastAsia="en-GB"/>
    </w:rPr>
  </w:style>
  <w:style w:type="paragraph" w:customStyle="1" w:styleId="B5">
    <w:name w:val="B5"/>
    <w:basedOn w:val="50"/>
    <w:rsid w:val="00A511CC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eastAsia="en-GB"/>
    </w:rPr>
  </w:style>
  <w:style w:type="character" w:customStyle="1" w:styleId="B3Car">
    <w:name w:val="B3 Car"/>
    <w:link w:val="B3"/>
    <w:rsid w:val="00A511CC"/>
  </w:style>
  <w:style w:type="paragraph" w:styleId="4">
    <w:name w:val="List 4"/>
    <w:basedOn w:val="a"/>
    <w:rsid w:val="00A511CC"/>
    <w:pPr>
      <w:ind w:leftChars="600" w:left="100" w:hangingChars="200" w:hanging="200"/>
      <w:contextualSpacing/>
    </w:pPr>
  </w:style>
  <w:style w:type="paragraph" w:styleId="50">
    <w:name w:val="List 5"/>
    <w:basedOn w:val="a"/>
    <w:rsid w:val="00A511CC"/>
    <w:pPr>
      <w:ind w:leftChars="800" w:left="100" w:hangingChars="200" w:hanging="200"/>
      <w:contextualSpacing/>
    </w:pPr>
  </w:style>
  <w:style w:type="table" w:styleId="ab">
    <w:name w:val="Table Grid"/>
    <w:basedOn w:val="a1"/>
    <w:rsid w:val="00734157"/>
    <w:rPr>
      <w:rFonts w:eastAsia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081A4E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81A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81A4E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81A4E"/>
    <w:rPr>
      <w:rFonts w:ascii="Arial" w:hAnsi="Arial"/>
      <w:b/>
      <w:bCs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7B4A07"/>
    <w:pPr>
      <w:spacing w:before="100" w:beforeAutospacing="1"/>
    </w:pPr>
    <w:rPr>
      <w:rFonts w:eastAsia="宋体"/>
      <w:color w:val="FF0000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7B4A07"/>
    <w:rPr>
      <w:rFonts w:eastAsia="宋体"/>
      <w:color w:val="FF0000"/>
      <w:sz w:val="24"/>
      <w:szCs w:val="24"/>
      <w:lang w:val="en-US" w:eastAsia="zh-CN"/>
    </w:rPr>
  </w:style>
  <w:style w:type="paragraph" w:customStyle="1" w:styleId="TAL">
    <w:name w:val="TAL"/>
    <w:basedOn w:val="a"/>
    <w:rsid w:val="00FD5402"/>
    <w:pPr>
      <w:keepNext/>
      <w:keepLines/>
      <w:widowControl w:val="0"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Arial" w:eastAsia="Times New Roman" w:hAnsi="Arial"/>
      <w:sz w:val="18"/>
      <w:szCs w:val="18"/>
      <w:lang w:val="en-US" w:eastAsia="zh-CN"/>
    </w:rPr>
  </w:style>
  <w:style w:type="paragraph" w:customStyle="1" w:styleId="TAH">
    <w:name w:val="TAH"/>
    <w:basedOn w:val="a"/>
    <w:rsid w:val="00FD5402"/>
    <w:pPr>
      <w:keepNext/>
      <w:keepLines/>
      <w:widowControl w:val="0"/>
      <w:overflowPunct w:val="0"/>
      <w:autoSpaceDE w:val="0"/>
      <w:autoSpaceDN w:val="0"/>
      <w:adjustRightInd w:val="0"/>
      <w:spacing w:before="100" w:beforeAutospacing="1"/>
      <w:jc w:val="center"/>
      <w:textAlignment w:val="baseline"/>
    </w:pPr>
    <w:rPr>
      <w:rFonts w:ascii="Arial" w:eastAsia="Times New Roman" w:hAnsi="Arial"/>
      <w:b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3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3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2596</TotalTime>
  <Pages>3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11136828@vivo.com</cp:lastModifiedBy>
  <cp:revision>151</cp:revision>
  <cp:lastPrinted>2001-04-23T09:30:00Z</cp:lastPrinted>
  <dcterms:created xsi:type="dcterms:W3CDTF">2024-03-29T09:41:00Z</dcterms:created>
  <dcterms:modified xsi:type="dcterms:W3CDTF">2024-10-07T02:39:00Z</dcterms:modified>
</cp:coreProperties>
</file>